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754" w:rsidRDefault="005D5B46">
      <w:pPr>
        <w:jc w:val="left"/>
        <w:rPr>
          <w:rFonts w:eastAsia="宋体"/>
          <w:sz w:val="28"/>
          <w:szCs w:val="28"/>
        </w:rPr>
      </w:pPr>
      <w:r>
        <w:rPr>
          <w:rFonts w:eastAsia="宋体" w:hint="eastAsia"/>
          <w:sz w:val="28"/>
          <w:szCs w:val="28"/>
        </w:rPr>
        <w:t>附件</w:t>
      </w:r>
      <w:r>
        <w:rPr>
          <w:rFonts w:eastAsia="宋体" w:hint="eastAsia"/>
          <w:sz w:val="28"/>
          <w:szCs w:val="28"/>
        </w:rPr>
        <w:t>1</w:t>
      </w:r>
      <w:r>
        <w:rPr>
          <w:rFonts w:eastAsia="宋体" w:hint="eastAsia"/>
          <w:sz w:val="28"/>
          <w:szCs w:val="28"/>
        </w:rPr>
        <w:t>：中华女子学院</w:t>
      </w:r>
      <w:r>
        <w:rPr>
          <w:rFonts w:eastAsia="宋体" w:hint="eastAsia"/>
          <w:sz w:val="28"/>
          <w:szCs w:val="28"/>
        </w:rPr>
        <w:t>2019</w:t>
      </w:r>
      <w:r>
        <w:rPr>
          <w:rFonts w:eastAsia="宋体" w:hint="eastAsia"/>
          <w:sz w:val="28"/>
          <w:szCs w:val="28"/>
        </w:rPr>
        <w:t>年新生体检采购项目需求</w:t>
      </w:r>
    </w:p>
    <w:p w:rsidR="007C6754" w:rsidRDefault="005D5B46">
      <w:pPr>
        <w:spacing w:before="120"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一、供应商必须满足以下条件：</w:t>
      </w:r>
    </w:p>
    <w:p w:rsidR="007C6754" w:rsidRDefault="005D5B46">
      <w:pPr>
        <w:spacing w:line="360" w:lineRule="auto"/>
        <w:ind w:left="840" w:hangingChars="350" w:hanging="8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 中华人民共和国境内具有独立承担民事责任能力的供应商，符合《北京市健</w:t>
      </w:r>
    </w:p>
    <w:p w:rsidR="007C6754" w:rsidRDefault="005D5B46">
      <w:pPr>
        <w:spacing w:line="360" w:lineRule="auto"/>
        <w:ind w:leftChars="171" w:left="839" w:hangingChars="20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康体检管理办法》的规定，持有国家卫生行政部门颁发的医疗机构执业许可</w:t>
      </w:r>
    </w:p>
    <w:p w:rsidR="007C6754" w:rsidRDefault="005D5B46">
      <w:pPr>
        <w:spacing w:line="360" w:lineRule="auto"/>
        <w:ind w:leftChars="170" w:left="431" w:hangingChars="31" w:hanging="7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证书或对外经营许可证（诊疗项目有体检），供应商医务人员需具备国家规定的相关资格及执业资质（医师资格证、医师执业证）。不接受挂靠等不属于供应商的编外科室及部门参加。</w:t>
      </w:r>
    </w:p>
    <w:p w:rsidR="007C6754" w:rsidRDefault="005D5B46">
      <w:pPr>
        <w:spacing w:line="360" w:lineRule="auto"/>
        <w:ind w:left="840" w:hangingChars="350" w:hanging="840"/>
        <w:rPr>
          <w:rFonts w:asciiTheme="minorEastAsia" w:eastAsiaTheme="minorEastAsia" w:hAnsiTheme="minorEastAsia" w:cstheme="minorEastAsia"/>
          <w:bCs/>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bCs/>
          <w:sz w:val="24"/>
        </w:rPr>
        <w:t>具有良好的商业信誉和健全的财务会计制度，有依法缴纳税收和社会保障资金</w:t>
      </w:r>
    </w:p>
    <w:p w:rsidR="007C6754" w:rsidRDefault="005D5B46">
      <w:pPr>
        <w:spacing w:line="360" w:lineRule="auto"/>
        <w:ind w:leftChars="171" w:left="359"/>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的良好记录，具有履行合同所必需的设备和专业技术能力，近三年经营活动中没有重大违法记录。</w:t>
      </w:r>
    </w:p>
    <w:p w:rsidR="007C6754" w:rsidRDefault="005D5B46">
      <w:pPr>
        <w:spacing w:line="360" w:lineRule="auto"/>
        <w:ind w:left="840" w:hangingChars="350" w:hanging="84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bCs/>
          <w:sz w:val="24"/>
        </w:rPr>
        <w:t>单位负责人为同一人或者存在直接控股、管理关系的不同供应商，不得同时参</w:t>
      </w:r>
    </w:p>
    <w:p w:rsidR="007C6754" w:rsidRDefault="005D5B46">
      <w:pPr>
        <w:spacing w:line="360" w:lineRule="auto"/>
        <w:ind w:leftChars="114" w:left="839" w:hangingChars="250" w:hanging="600"/>
        <w:rPr>
          <w:rFonts w:asciiTheme="minorEastAsia" w:eastAsiaTheme="minorEastAsia" w:hAnsiTheme="minorEastAsia" w:cstheme="minorEastAsia"/>
          <w:bCs/>
          <w:strike/>
          <w:sz w:val="24"/>
        </w:rPr>
      </w:pPr>
      <w:r>
        <w:rPr>
          <w:rFonts w:asciiTheme="minorEastAsia" w:eastAsiaTheme="minorEastAsia" w:hAnsiTheme="minorEastAsia" w:cstheme="minorEastAsia" w:hint="eastAsia"/>
          <w:bCs/>
          <w:sz w:val="24"/>
        </w:rPr>
        <w:t>加。</w:t>
      </w:r>
    </w:p>
    <w:p w:rsidR="007C6754" w:rsidRDefault="005D5B46">
      <w:pPr>
        <w:widowControl/>
        <w:spacing w:line="360" w:lineRule="auto"/>
        <w:ind w:left="840" w:hangingChars="350" w:hanging="84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4</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bCs/>
          <w:sz w:val="24"/>
        </w:rPr>
        <w:t>通过“信用中国”网站（</w:t>
      </w:r>
      <w:hyperlink r:id="rId8" w:history="1">
        <w:r>
          <w:rPr>
            <w:rFonts w:asciiTheme="minorEastAsia" w:eastAsiaTheme="minorEastAsia" w:hAnsiTheme="minorEastAsia" w:cstheme="minorEastAsia" w:hint="eastAsia"/>
            <w:bCs/>
            <w:sz w:val="24"/>
          </w:rPr>
          <w:t>www.creditchina.gov.cn）和中国政府采购网</w:t>
        </w:r>
      </w:hyperlink>
    </w:p>
    <w:p w:rsidR="007C6754" w:rsidRDefault="005D5B46">
      <w:pPr>
        <w:widowControl/>
        <w:spacing w:line="360" w:lineRule="auto"/>
        <w:ind w:leftChars="114" w:left="839" w:hangingChars="250" w:hanging="60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w:t>
      </w:r>
      <w:hyperlink r:id="rId9" w:history="1">
        <w:r>
          <w:rPr>
            <w:rFonts w:asciiTheme="minorEastAsia" w:eastAsiaTheme="minorEastAsia" w:hAnsiTheme="minorEastAsia" w:cstheme="minorEastAsia" w:hint="eastAsia"/>
            <w:bCs/>
            <w:sz w:val="24"/>
          </w:rPr>
          <w:t>www.ccgp.gov</w:t>
        </w:r>
      </w:hyperlink>
      <w:r>
        <w:rPr>
          <w:rFonts w:asciiTheme="minorEastAsia" w:eastAsiaTheme="minorEastAsia" w:hAnsiTheme="minorEastAsia" w:cstheme="minorEastAsia" w:hint="eastAsia"/>
          <w:bCs/>
          <w:sz w:val="24"/>
        </w:rPr>
        <w:t>.cn）等查询信用记录（截止时点为首次响应文件提交截</w:t>
      </w:r>
    </w:p>
    <w:p w:rsidR="007C6754" w:rsidRDefault="005D5B46">
      <w:pPr>
        <w:widowControl/>
        <w:spacing w:line="360" w:lineRule="auto"/>
        <w:ind w:leftChars="171" w:left="839" w:hangingChars="200" w:hanging="48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止时间），对列入失信被执行人、重大税收违法案件当事人、政府采购严重违</w:t>
      </w:r>
    </w:p>
    <w:p w:rsidR="007C6754" w:rsidRDefault="005D5B46">
      <w:pPr>
        <w:widowControl/>
        <w:spacing w:line="360" w:lineRule="auto"/>
        <w:ind w:leftChars="171" w:left="839" w:hangingChars="200" w:hanging="48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法失信行为记录名单的供应商，没有资格参加本项目的政府采购活动。</w:t>
      </w:r>
    </w:p>
    <w:p w:rsidR="007C6754" w:rsidRDefault="005D5B46">
      <w:pPr>
        <w:widowControl/>
        <w:spacing w:line="360" w:lineRule="auto"/>
        <w:ind w:left="840" w:hangingChars="350" w:hanging="84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5</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bCs/>
          <w:sz w:val="24"/>
        </w:rPr>
        <w:t>不接受联合体参加</w:t>
      </w:r>
      <w:r>
        <w:rPr>
          <w:rFonts w:asciiTheme="minorEastAsia" w:eastAsiaTheme="minorEastAsia" w:hAnsiTheme="minorEastAsia" w:cstheme="minorEastAsia" w:hint="eastAsia"/>
          <w:sz w:val="24"/>
        </w:rPr>
        <w:t>遴选</w:t>
      </w:r>
      <w:r>
        <w:rPr>
          <w:rFonts w:asciiTheme="minorEastAsia" w:eastAsiaTheme="minorEastAsia" w:hAnsiTheme="minorEastAsia" w:cstheme="minorEastAsia" w:hint="eastAsia"/>
          <w:bCs/>
          <w:sz w:val="24"/>
        </w:rPr>
        <w:t>。</w:t>
      </w:r>
    </w:p>
    <w:p w:rsidR="007C6754" w:rsidRDefault="005D5B46">
      <w:pPr>
        <w:spacing w:line="360" w:lineRule="auto"/>
        <w:ind w:left="900" w:hanging="9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6.采购单位在任何时候发现供应商提交的响应文件内容有下列情形之一时，有</w:t>
      </w:r>
    </w:p>
    <w:p w:rsidR="007C6754" w:rsidRDefault="005D5B46">
      <w:pPr>
        <w:spacing w:line="360" w:lineRule="auto"/>
        <w:ind w:leftChars="171" w:left="899" w:hangingChars="225" w:hanging="5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权依法追究供应商的责任：</w:t>
      </w:r>
    </w:p>
    <w:p w:rsidR="007C6754" w:rsidRDefault="005D5B46">
      <w:pPr>
        <w:spacing w:line="360" w:lineRule="auto"/>
        <w:ind w:left="900" w:hanging="9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（1）提供虚假的资料。</w:t>
      </w:r>
    </w:p>
    <w:p w:rsidR="007C6754" w:rsidRDefault="005D5B46">
      <w:pPr>
        <w:spacing w:line="360" w:lineRule="auto"/>
        <w:ind w:left="900" w:hanging="9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（2）在实质性方面失实。</w:t>
      </w:r>
    </w:p>
    <w:p w:rsidR="007C6754" w:rsidRDefault="005D5B46">
      <w:pPr>
        <w:spacing w:line="360" w:lineRule="auto"/>
        <w:ind w:left="900" w:hanging="9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（3）政府采购当事人之间不得相互串通参加竞标。</w:t>
      </w:r>
    </w:p>
    <w:p w:rsidR="007C6754" w:rsidRDefault="005D5B46">
      <w:pPr>
        <w:spacing w:line="360" w:lineRule="auto"/>
        <w:ind w:left="480" w:hangingChars="20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二、乙方按照甲方要求按时组织具有体检资格的医师到乙方规定的时间地点为学生进行体检。</w:t>
      </w:r>
    </w:p>
    <w:p w:rsidR="007C6754" w:rsidRDefault="005D5B46">
      <w:pPr>
        <w:spacing w:line="360" w:lineRule="auto"/>
        <w:ind w:left="480" w:hangingChars="20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三、乙方对健康体检各项目的科学性、准确性、真实性负责，如因专业技术问题出现误检，乙方承担所发生的重检费用。给甲方造成经济损失的，乙方应给予赔偿。</w:t>
      </w:r>
    </w:p>
    <w:p w:rsidR="007C6754" w:rsidRDefault="005D5B46">
      <w:pPr>
        <w:spacing w:line="360" w:lineRule="auto"/>
        <w:ind w:left="480" w:hangingChars="20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四、乙方应恪守职业道德规范，对甲方的个人资料、体检资料、体检报告等负有保密的义务，未经甲方许可，不得将甲方资料拿做他用，更不得向外泄露。</w:t>
      </w:r>
    </w:p>
    <w:p w:rsidR="007C6754" w:rsidRDefault="005D5B46">
      <w:pPr>
        <w:spacing w:line="360" w:lineRule="auto"/>
        <w:ind w:left="480" w:hangingChars="20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五、双方确定体检时间为3个上午，每天体检500－600人。为保证新生体检顺利完成，甲方提供适合的体检场地，乙方在体检前一天将体检设备安置完成，配备垃圾桶等，并做好场地消毒。</w:t>
      </w:r>
    </w:p>
    <w:p w:rsidR="007C6754" w:rsidRDefault="005D5B46">
      <w:pPr>
        <w:spacing w:line="360" w:lineRule="auto"/>
        <w:ind w:left="480" w:hangingChars="20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六、乙方在甲方体检后10个工作日内提供个人体检报告（化验项目2天内告知学校），30天内提供具体综合报告。</w:t>
      </w:r>
    </w:p>
    <w:p w:rsidR="007C6754" w:rsidRDefault="005D5B46">
      <w:pPr>
        <w:spacing w:line="360" w:lineRule="auto"/>
        <w:ind w:left="480" w:hangingChars="20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七、甲方收到具体综合体检报告后对体检结果进行审查，合格后7个工作日内按实际受检人数及收费标准（体检费报价不超过每人125元）进行结算。甲方将费用全部支付至乙方指定账户视为履行完毕付款义务，乙方应向甲方出具合法票据。</w:t>
      </w:r>
    </w:p>
    <w:p w:rsidR="007C6754" w:rsidRDefault="005D5B46">
      <w:pPr>
        <w:spacing w:line="360" w:lineRule="auto"/>
        <w:ind w:left="480" w:hangingChars="20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八、体检结束后，如有后报到的零星学生体检，甲方负责组织到乙方指定地方进行体检。</w:t>
      </w:r>
    </w:p>
    <w:p w:rsidR="007C6754" w:rsidRDefault="005D5B46">
      <w:pPr>
        <w:spacing w:line="360" w:lineRule="auto"/>
        <w:ind w:left="480" w:hangingChars="20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九、其他事项：双方体检过程中及时沟通，使体检过程中出现的问题得到妥善处理，未尽事宜，双方友好协商解决，如协商不成，任何一方可向甲方所在地有管辖权的人民法院提起诉讼。任何一方不履行或不全面履行本协议所应承担的义务，违约方应承担违约责任，负责赔偿另一方因此遭受的全部经济损失。</w:t>
      </w:r>
    </w:p>
    <w:p w:rsidR="007C6754" w:rsidRDefault="007C6754">
      <w:pPr>
        <w:jc w:val="left"/>
        <w:rPr>
          <w:rFonts w:eastAsia="宋体"/>
          <w:sz w:val="28"/>
          <w:szCs w:val="28"/>
        </w:rPr>
      </w:pPr>
    </w:p>
    <w:p w:rsidR="009B6D45" w:rsidRDefault="009B6D45">
      <w:pPr>
        <w:jc w:val="left"/>
        <w:rPr>
          <w:rFonts w:eastAsia="宋体"/>
          <w:sz w:val="28"/>
          <w:szCs w:val="28"/>
        </w:rPr>
      </w:pPr>
    </w:p>
    <w:p w:rsidR="009B6D45" w:rsidRDefault="009B6D45">
      <w:pPr>
        <w:jc w:val="left"/>
        <w:rPr>
          <w:rFonts w:eastAsia="宋体"/>
          <w:sz w:val="28"/>
          <w:szCs w:val="28"/>
        </w:rPr>
      </w:pPr>
    </w:p>
    <w:p w:rsidR="009B6D45" w:rsidRDefault="009B6D45">
      <w:pPr>
        <w:jc w:val="left"/>
        <w:rPr>
          <w:rFonts w:eastAsia="宋体"/>
          <w:sz w:val="28"/>
          <w:szCs w:val="28"/>
        </w:rPr>
      </w:pPr>
    </w:p>
    <w:p w:rsidR="009B6D45" w:rsidRDefault="009B6D45">
      <w:pPr>
        <w:jc w:val="left"/>
        <w:rPr>
          <w:rFonts w:eastAsia="宋体"/>
          <w:sz w:val="28"/>
          <w:szCs w:val="28"/>
        </w:rPr>
      </w:pPr>
    </w:p>
    <w:p w:rsidR="009B6D45" w:rsidRDefault="009B6D45">
      <w:pPr>
        <w:jc w:val="left"/>
        <w:rPr>
          <w:rFonts w:eastAsia="宋体"/>
          <w:sz w:val="28"/>
          <w:szCs w:val="28"/>
        </w:rPr>
      </w:pPr>
    </w:p>
    <w:p w:rsidR="009B6D45" w:rsidRDefault="009B6D45">
      <w:pPr>
        <w:jc w:val="left"/>
        <w:rPr>
          <w:rFonts w:eastAsia="宋体"/>
          <w:sz w:val="28"/>
          <w:szCs w:val="28"/>
        </w:rPr>
      </w:pPr>
    </w:p>
    <w:p w:rsidR="009B6D45" w:rsidRDefault="009B6D45">
      <w:pPr>
        <w:jc w:val="left"/>
        <w:rPr>
          <w:rFonts w:eastAsia="宋体"/>
          <w:sz w:val="28"/>
          <w:szCs w:val="28"/>
        </w:rPr>
      </w:pPr>
    </w:p>
    <w:p w:rsidR="009B6D45" w:rsidRDefault="009B6D45">
      <w:pPr>
        <w:jc w:val="left"/>
        <w:rPr>
          <w:rFonts w:eastAsia="宋体"/>
          <w:sz w:val="28"/>
          <w:szCs w:val="28"/>
        </w:rPr>
      </w:pPr>
    </w:p>
    <w:p w:rsidR="009B6D45" w:rsidRDefault="009B6D45">
      <w:pPr>
        <w:jc w:val="left"/>
        <w:rPr>
          <w:rFonts w:eastAsia="宋体"/>
          <w:sz w:val="28"/>
          <w:szCs w:val="28"/>
        </w:rPr>
      </w:pPr>
    </w:p>
    <w:p w:rsidR="009B6D45" w:rsidRDefault="009B6D45" w:rsidP="009B6D45">
      <w:pPr>
        <w:jc w:val="left"/>
        <w:rPr>
          <w:rFonts w:eastAsia="宋体"/>
          <w:sz w:val="28"/>
          <w:szCs w:val="28"/>
        </w:rPr>
      </w:pPr>
      <w:r>
        <w:rPr>
          <w:rFonts w:eastAsia="宋体" w:hint="eastAsia"/>
          <w:sz w:val="28"/>
          <w:szCs w:val="28"/>
        </w:rPr>
        <w:lastRenderedPageBreak/>
        <w:t>附件</w:t>
      </w:r>
      <w:r>
        <w:rPr>
          <w:rFonts w:eastAsia="宋体" w:hint="eastAsia"/>
          <w:sz w:val="28"/>
          <w:szCs w:val="28"/>
        </w:rPr>
        <w:t>2</w:t>
      </w:r>
      <w:r>
        <w:rPr>
          <w:rFonts w:eastAsia="宋体" w:hint="eastAsia"/>
          <w:sz w:val="28"/>
          <w:szCs w:val="28"/>
        </w:rPr>
        <w:t>：中华女子学院</w:t>
      </w:r>
      <w:r>
        <w:rPr>
          <w:rFonts w:eastAsia="宋体" w:hint="eastAsia"/>
          <w:sz w:val="28"/>
          <w:szCs w:val="28"/>
        </w:rPr>
        <w:t>2019</w:t>
      </w:r>
      <w:r>
        <w:rPr>
          <w:rFonts w:eastAsia="宋体" w:hint="eastAsia"/>
          <w:sz w:val="28"/>
          <w:szCs w:val="28"/>
        </w:rPr>
        <w:t>年新生体检项目</w:t>
      </w:r>
    </w:p>
    <w:tbl>
      <w:tblPr>
        <w:tblpPr w:leftFromText="180" w:rightFromText="180" w:vertAnchor="page" w:horzAnchor="margin" w:tblpXSpec="center" w:tblpY="21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29"/>
        <w:gridCol w:w="4585"/>
      </w:tblGrid>
      <w:tr w:rsidR="00FA75B1" w:rsidRPr="00FA75B1" w:rsidTr="00FA75B1">
        <w:tc>
          <w:tcPr>
            <w:tcW w:w="5000" w:type="pct"/>
            <w:gridSpan w:val="3"/>
            <w:tcBorders>
              <w:bottom w:val="single" w:sz="4" w:space="0" w:color="auto"/>
            </w:tcBorders>
            <w:vAlign w:val="center"/>
          </w:tcPr>
          <w:p w:rsidR="00FA75B1" w:rsidRPr="00FA75B1" w:rsidRDefault="00FA75B1" w:rsidP="00FA75B1">
            <w:pPr>
              <w:jc w:val="center"/>
              <w:rPr>
                <w:rFonts w:asciiTheme="minorEastAsia" w:eastAsiaTheme="minorEastAsia" w:hAnsiTheme="minorEastAsia"/>
                <w:b/>
                <w:sz w:val="24"/>
              </w:rPr>
            </w:pPr>
            <w:r w:rsidRPr="00FA75B1">
              <w:rPr>
                <w:rFonts w:asciiTheme="minorEastAsia" w:eastAsiaTheme="minorEastAsia" w:hAnsiTheme="minorEastAsia" w:hint="eastAsia"/>
                <w:b/>
                <w:sz w:val="24"/>
              </w:rPr>
              <w:t>中华女子学院2019年新生体检项目</w:t>
            </w:r>
          </w:p>
        </w:tc>
      </w:tr>
      <w:tr w:rsidR="00B678FE" w:rsidRPr="00FA75B1" w:rsidTr="00CA1EC8">
        <w:tc>
          <w:tcPr>
            <w:tcW w:w="1061" w:type="pct"/>
            <w:vAlign w:val="center"/>
          </w:tcPr>
          <w:p w:rsidR="00B678FE" w:rsidRPr="00FA75B1" w:rsidRDefault="00B678FE" w:rsidP="00FA75B1">
            <w:pPr>
              <w:jc w:val="center"/>
              <w:rPr>
                <w:rFonts w:asciiTheme="minorEastAsia" w:eastAsiaTheme="minorEastAsia" w:hAnsiTheme="minorEastAsia"/>
                <w:sz w:val="24"/>
              </w:rPr>
            </w:pPr>
            <w:r w:rsidRPr="00FA75B1">
              <w:rPr>
                <w:rFonts w:asciiTheme="minorEastAsia" w:eastAsiaTheme="minorEastAsia" w:hAnsiTheme="minorEastAsia" w:hint="eastAsia"/>
                <w:sz w:val="24"/>
              </w:rPr>
              <w:t>分类</w:t>
            </w:r>
          </w:p>
        </w:tc>
        <w:tc>
          <w:tcPr>
            <w:tcW w:w="1249" w:type="pct"/>
            <w:vAlign w:val="center"/>
          </w:tcPr>
          <w:p w:rsidR="00B678FE" w:rsidRPr="00FA75B1" w:rsidRDefault="00B678FE" w:rsidP="00FA75B1">
            <w:pPr>
              <w:jc w:val="center"/>
              <w:rPr>
                <w:rFonts w:asciiTheme="minorEastAsia" w:eastAsiaTheme="minorEastAsia" w:hAnsiTheme="minorEastAsia"/>
                <w:sz w:val="24"/>
              </w:rPr>
            </w:pPr>
            <w:r w:rsidRPr="00FA75B1">
              <w:rPr>
                <w:rFonts w:asciiTheme="minorEastAsia" w:eastAsiaTheme="minorEastAsia" w:hAnsiTheme="minorEastAsia" w:hint="eastAsia"/>
                <w:sz w:val="24"/>
              </w:rPr>
              <w:t>项目名称</w:t>
            </w:r>
          </w:p>
        </w:tc>
        <w:tc>
          <w:tcPr>
            <w:tcW w:w="2691" w:type="pct"/>
            <w:vAlign w:val="center"/>
          </w:tcPr>
          <w:p w:rsidR="00B678FE" w:rsidRPr="00FA75B1" w:rsidRDefault="00B678FE" w:rsidP="00FA75B1">
            <w:pPr>
              <w:jc w:val="center"/>
              <w:rPr>
                <w:rFonts w:asciiTheme="minorEastAsia" w:eastAsiaTheme="minorEastAsia" w:hAnsiTheme="minorEastAsia"/>
                <w:sz w:val="24"/>
              </w:rPr>
            </w:pPr>
            <w:r w:rsidRPr="00FA75B1">
              <w:rPr>
                <w:rFonts w:asciiTheme="minorEastAsia" w:eastAsiaTheme="minorEastAsia" w:hAnsiTheme="minorEastAsia" w:hint="eastAsia"/>
                <w:sz w:val="24"/>
              </w:rPr>
              <w:t>项目内容</w:t>
            </w:r>
          </w:p>
        </w:tc>
      </w:tr>
      <w:tr w:rsidR="00B678FE" w:rsidRPr="00FA75B1" w:rsidTr="00CA1EC8">
        <w:tc>
          <w:tcPr>
            <w:tcW w:w="1061" w:type="pct"/>
            <w:vMerge w:val="restart"/>
            <w:vAlign w:val="center"/>
          </w:tcPr>
          <w:p w:rsidR="00B678FE" w:rsidRPr="00FA75B1" w:rsidRDefault="00B678FE" w:rsidP="00FA75B1">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常规科室检查</w:t>
            </w:r>
          </w:p>
        </w:tc>
        <w:tc>
          <w:tcPr>
            <w:tcW w:w="1249" w:type="pct"/>
            <w:vAlign w:val="center"/>
          </w:tcPr>
          <w:p w:rsidR="00B678FE" w:rsidRPr="00FA75B1" w:rsidRDefault="00B678FE" w:rsidP="00FA75B1">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一般检查</w:t>
            </w:r>
          </w:p>
        </w:tc>
        <w:tc>
          <w:tcPr>
            <w:tcW w:w="2691" w:type="pct"/>
            <w:vAlign w:val="center"/>
          </w:tcPr>
          <w:p w:rsidR="00B678FE" w:rsidRPr="00FA75B1" w:rsidRDefault="00B678FE" w:rsidP="00CA1EC8">
            <w:pPr>
              <w:jc w:val="center"/>
              <w:rPr>
                <w:rFonts w:asciiTheme="minorEastAsia" w:eastAsiaTheme="minorEastAsia" w:hAnsiTheme="minorEastAsia" w:cs="宋体"/>
                <w:color w:val="000000"/>
                <w:sz w:val="24"/>
              </w:rPr>
            </w:pPr>
            <w:r w:rsidRPr="00FA75B1">
              <w:rPr>
                <w:rFonts w:asciiTheme="minorEastAsia" w:eastAsiaTheme="minorEastAsia" w:hAnsiTheme="minorEastAsia" w:hint="eastAsia"/>
                <w:color w:val="000000"/>
                <w:sz w:val="24"/>
              </w:rPr>
              <w:t>血压</w:t>
            </w:r>
          </w:p>
        </w:tc>
      </w:tr>
      <w:tr w:rsidR="00B678FE" w:rsidRPr="00FA75B1" w:rsidTr="00CA1EC8">
        <w:tc>
          <w:tcPr>
            <w:tcW w:w="1061" w:type="pct"/>
            <w:vMerge/>
            <w:vAlign w:val="center"/>
          </w:tcPr>
          <w:p w:rsidR="00B678FE" w:rsidRPr="00FA75B1" w:rsidRDefault="00B678FE" w:rsidP="00FA75B1">
            <w:pPr>
              <w:autoSpaceDE w:val="0"/>
              <w:autoSpaceDN w:val="0"/>
              <w:adjustRightInd w:val="0"/>
              <w:jc w:val="center"/>
              <w:rPr>
                <w:rFonts w:asciiTheme="minorEastAsia" w:eastAsiaTheme="minorEastAsia" w:hAnsiTheme="minorEastAsia"/>
                <w:color w:val="000000"/>
                <w:sz w:val="24"/>
              </w:rPr>
            </w:pPr>
          </w:p>
        </w:tc>
        <w:tc>
          <w:tcPr>
            <w:tcW w:w="1249" w:type="pct"/>
            <w:vAlign w:val="center"/>
          </w:tcPr>
          <w:p w:rsidR="00B678FE" w:rsidRPr="00FA75B1" w:rsidRDefault="00B678FE" w:rsidP="00FA75B1">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内科</w:t>
            </w:r>
          </w:p>
        </w:tc>
        <w:tc>
          <w:tcPr>
            <w:tcW w:w="2691" w:type="pct"/>
            <w:vAlign w:val="center"/>
          </w:tcPr>
          <w:p w:rsidR="00B678FE" w:rsidRPr="00FA75B1" w:rsidRDefault="00B678FE" w:rsidP="00FA75B1">
            <w:pPr>
              <w:jc w:val="center"/>
              <w:rPr>
                <w:rFonts w:asciiTheme="minorEastAsia" w:eastAsiaTheme="minorEastAsia" w:hAnsiTheme="minorEastAsia" w:cs="宋体"/>
                <w:color w:val="000000"/>
                <w:sz w:val="24"/>
              </w:rPr>
            </w:pPr>
            <w:r w:rsidRPr="00FA75B1">
              <w:rPr>
                <w:rFonts w:asciiTheme="minorEastAsia" w:eastAsiaTheme="minorEastAsia" w:hAnsiTheme="minorEastAsia" w:hint="eastAsia"/>
                <w:color w:val="000000"/>
                <w:sz w:val="24"/>
              </w:rPr>
              <w:t>心脏（心率、心界、心律、心音）、肺部、肝胆、脾脏、肾脏、神经系统等检查</w:t>
            </w:r>
          </w:p>
        </w:tc>
      </w:tr>
      <w:tr w:rsidR="00B678FE" w:rsidRPr="00FA75B1" w:rsidTr="00CA1EC8">
        <w:tc>
          <w:tcPr>
            <w:tcW w:w="1061" w:type="pct"/>
            <w:vMerge/>
            <w:vAlign w:val="center"/>
          </w:tcPr>
          <w:p w:rsidR="00B678FE" w:rsidRPr="00FA75B1" w:rsidRDefault="00B678FE" w:rsidP="00FA75B1">
            <w:pPr>
              <w:jc w:val="center"/>
              <w:rPr>
                <w:rFonts w:asciiTheme="minorEastAsia" w:eastAsiaTheme="minorEastAsia" w:hAnsiTheme="minorEastAsia"/>
                <w:color w:val="000000"/>
                <w:sz w:val="24"/>
              </w:rPr>
            </w:pPr>
          </w:p>
        </w:tc>
        <w:tc>
          <w:tcPr>
            <w:tcW w:w="1249" w:type="pct"/>
            <w:vAlign w:val="center"/>
          </w:tcPr>
          <w:p w:rsidR="00B678FE" w:rsidRPr="00FA75B1" w:rsidRDefault="00B678FE" w:rsidP="00FA75B1">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外科</w:t>
            </w:r>
          </w:p>
        </w:tc>
        <w:tc>
          <w:tcPr>
            <w:tcW w:w="2691" w:type="pct"/>
            <w:vAlign w:val="center"/>
          </w:tcPr>
          <w:p w:rsidR="00B678FE" w:rsidRPr="00FA75B1" w:rsidRDefault="00B678FE" w:rsidP="00FA75B1">
            <w:pPr>
              <w:jc w:val="center"/>
              <w:rPr>
                <w:rFonts w:asciiTheme="minorEastAsia" w:eastAsiaTheme="minorEastAsia" w:hAnsiTheme="minorEastAsia" w:cs="宋体"/>
                <w:color w:val="000000"/>
                <w:sz w:val="24"/>
              </w:rPr>
            </w:pPr>
            <w:r w:rsidRPr="00FA75B1">
              <w:rPr>
                <w:rFonts w:asciiTheme="minorEastAsia" w:eastAsiaTheme="minorEastAsia" w:hAnsiTheme="minorEastAsia" w:hint="eastAsia"/>
                <w:color w:val="000000"/>
                <w:sz w:val="24"/>
              </w:rPr>
              <w:t>皮肤、头颈（甲状腺）、乳房（女）、脊柱四肢、浅表淋巴结等检查</w:t>
            </w:r>
          </w:p>
        </w:tc>
      </w:tr>
      <w:tr w:rsidR="00B678FE" w:rsidRPr="00FA75B1" w:rsidTr="00CA1EC8">
        <w:tc>
          <w:tcPr>
            <w:tcW w:w="1061" w:type="pct"/>
            <w:vMerge/>
            <w:vAlign w:val="center"/>
          </w:tcPr>
          <w:p w:rsidR="00B678FE" w:rsidRPr="00FA75B1" w:rsidRDefault="00B678FE" w:rsidP="00FA75B1">
            <w:pPr>
              <w:jc w:val="center"/>
              <w:rPr>
                <w:rFonts w:asciiTheme="minorEastAsia" w:eastAsiaTheme="minorEastAsia" w:hAnsiTheme="minorEastAsia"/>
                <w:color w:val="000000"/>
                <w:sz w:val="24"/>
              </w:rPr>
            </w:pPr>
          </w:p>
        </w:tc>
        <w:tc>
          <w:tcPr>
            <w:tcW w:w="1249" w:type="pct"/>
            <w:vAlign w:val="center"/>
          </w:tcPr>
          <w:p w:rsidR="00B678FE" w:rsidRPr="00FA75B1" w:rsidRDefault="00B678FE" w:rsidP="00FA75B1">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眼科</w:t>
            </w:r>
          </w:p>
        </w:tc>
        <w:tc>
          <w:tcPr>
            <w:tcW w:w="2691" w:type="pct"/>
            <w:vAlign w:val="center"/>
          </w:tcPr>
          <w:p w:rsidR="00B678FE" w:rsidRPr="00FA75B1" w:rsidRDefault="00B678FE" w:rsidP="00FA75B1">
            <w:pPr>
              <w:jc w:val="center"/>
              <w:rPr>
                <w:rFonts w:asciiTheme="minorEastAsia" w:eastAsiaTheme="minorEastAsia" w:hAnsiTheme="minorEastAsia" w:cs="宋体"/>
                <w:color w:val="000000"/>
                <w:sz w:val="24"/>
              </w:rPr>
            </w:pPr>
            <w:r w:rsidRPr="00FA75B1">
              <w:rPr>
                <w:rFonts w:asciiTheme="minorEastAsia" w:eastAsiaTheme="minorEastAsia" w:hAnsiTheme="minorEastAsia" w:hint="eastAsia"/>
                <w:color w:val="000000"/>
                <w:sz w:val="24"/>
              </w:rPr>
              <w:t>视功能（裸眼视力）</w:t>
            </w:r>
          </w:p>
        </w:tc>
      </w:tr>
      <w:tr w:rsidR="00B678FE" w:rsidRPr="00FA75B1" w:rsidTr="00CA1EC8">
        <w:tc>
          <w:tcPr>
            <w:tcW w:w="1061" w:type="pct"/>
            <w:vMerge w:val="restart"/>
            <w:vAlign w:val="center"/>
          </w:tcPr>
          <w:p w:rsidR="00B678FE" w:rsidRPr="00FA75B1" w:rsidRDefault="00B678FE" w:rsidP="00FA75B1">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实验室检查</w:t>
            </w:r>
          </w:p>
        </w:tc>
        <w:tc>
          <w:tcPr>
            <w:tcW w:w="1249" w:type="pct"/>
            <w:vAlign w:val="center"/>
          </w:tcPr>
          <w:p w:rsidR="00B678FE" w:rsidRPr="00FA75B1" w:rsidRDefault="00B678FE" w:rsidP="00FA75B1">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抽血</w:t>
            </w:r>
          </w:p>
        </w:tc>
        <w:tc>
          <w:tcPr>
            <w:tcW w:w="2691" w:type="pct"/>
            <w:vAlign w:val="center"/>
          </w:tcPr>
          <w:p w:rsidR="00B678FE" w:rsidRPr="00FA75B1" w:rsidRDefault="00B678FE" w:rsidP="00FA75B1">
            <w:pPr>
              <w:jc w:val="center"/>
              <w:rPr>
                <w:rFonts w:asciiTheme="minorEastAsia" w:eastAsiaTheme="minorEastAsia" w:hAnsiTheme="minorEastAsia" w:cs="宋体"/>
                <w:color w:val="000000"/>
                <w:sz w:val="24"/>
              </w:rPr>
            </w:pPr>
            <w:r w:rsidRPr="00FA75B1">
              <w:rPr>
                <w:rFonts w:asciiTheme="minorEastAsia" w:eastAsiaTheme="minorEastAsia" w:hAnsiTheme="minorEastAsia" w:hint="eastAsia"/>
                <w:color w:val="000000"/>
                <w:sz w:val="24"/>
              </w:rPr>
              <w:t>用于血常规及生化等项目的检查</w:t>
            </w:r>
          </w:p>
        </w:tc>
      </w:tr>
      <w:tr w:rsidR="00B678FE" w:rsidRPr="00FA75B1" w:rsidTr="00CA1EC8">
        <w:tc>
          <w:tcPr>
            <w:tcW w:w="1061" w:type="pct"/>
            <w:vMerge/>
            <w:vAlign w:val="center"/>
          </w:tcPr>
          <w:p w:rsidR="00B678FE" w:rsidRPr="00FA75B1" w:rsidRDefault="00B678FE" w:rsidP="00FA75B1">
            <w:pPr>
              <w:jc w:val="center"/>
              <w:rPr>
                <w:rFonts w:asciiTheme="minorEastAsia" w:eastAsiaTheme="minorEastAsia" w:hAnsiTheme="minorEastAsia"/>
                <w:color w:val="000000"/>
                <w:sz w:val="24"/>
              </w:rPr>
            </w:pPr>
          </w:p>
        </w:tc>
        <w:tc>
          <w:tcPr>
            <w:tcW w:w="1249" w:type="pct"/>
            <w:vAlign w:val="center"/>
          </w:tcPr>
          <w:p w:rsidR="00B678FE" w:rsidRPr="00FA75B1" w:rsidRDefault="00B678FE" w:rsidP="00FA75B1">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血常规</w:t>
            </w:r>
          </w:p>
        </w:tc>
        <w:tc>
          <w:tcPr>
            <w:tcW w:w="2691" w:type="pct"/>
            <w:vAlign w:val="center"/>
          </w:tcPr>
          <w:p w:rsidR="00B678FE" w:rsidRPr="00FA75B1" w:rsidRDefault="00B678FE" w:rsidP="00FA75B1">
            <w:pPr>
              <w:jc w:val="center"/>
              <w:rPr>
                <w:rFonts w:asciiTheme="minorEastAsia" w:eastAsiaTheme="minorEastAsia" w:hAnsiTheme="minorEastAsia"/>
                <w:sz w:val="24"/>
              </w:rPr>
            </w:pPr>
            <w:r w:rsidRPr="00FA75B1">
              <w:rPr>
                <w:rFonts w:asciiTheme="minorEastAsia" w:eastAsiaTheme="minorEastAsia" w:hAnsiTheme="minorEastAsia" w:hint="eastAsia"/>
                <w:sz w:val="24"/>
              </w:rPr>
              <w:t>19项</w:t>
            </w:r>
          </w:p>
        </w:tc>
      </w:tr>
      <w:tr w:rsidR="00B678FE" w:rsidRPr="00FA75B1" w:rsidTr="00CA1EC8">
        <w:trPr>
          <w:trHeight w:val="495"/>
        </w:trPr>
        <w:tc>
          <w:tcPr>
            <w:tcW w:w="1061" w:type="pct"/>
            <w:vMerge/>
            <w:vAlign w:val="center"/>
          </w:tcPr>
          <w:p w:rsidR="00B678FE" w:rsidRPr="00FA75B1" w:rsidRDefault="00B678FE" w:rsidP="00FA75B1">
            <w:pPr>
              <w:jc w:val="center"/>
              <w:rPr>
                <w:rFonts w:asciiTheme="minorEastAsia" w:eastAsiaTheme="minorEastAsia" w:hAnsiTheme="minorEastAsia"/>
                <w:color w:val="000000"/>
                <w:sz w:val="24"/>
              </w:rPr>
            </w:pPr>
          </w:p>
        </w:tc>
        <w:tc>
          <w:tcPr>
            <w:tcW w:w="1249" w:type="pct"/>
            <w:vAlign w:val="center"/>
          </w:tcPr>
          <w:p w:rsidR="00B678FE" w:rsidRPr="00FA75B1" w:rsidRDefault="00B678FE" w:rsidP="00FA75B1">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肝功能</w:t>
            </w:r>
          </w:p>
        </w:tc>
        <w:tc>
          <w:tcPr>
            <w:tcW w:w="2691" w:type="pct"/>
            <w:vAlign w:val="center"/>
          </w:tcPr>
          <w:p w:rsidR="00B678FE" w:rsidRPr="00FA75B1" w:rsidRDefault="00B678FE" w:rsidP="00FA75B1">
            <w:pPr>
              <w:jc w:val="center"/>
              <w:rPr>
                <w:rFonts w:asciiTheme="minorEastAsia" w:eastAsiaTheme="minorEastAsia" w:hAnsiTheme="minorEastAsia"/>
                <w:sz w:val="24"/>
              </w:rPr>
            </w:pPr>
            <w:r w:rsidRPr="00FA75B1">
              <w:rPr>
                <w:rFonts w:asciiTheme="minorEastAsia" w:eastAsiaTheme="minorEastAsia" w:hAnsiTheme="minorEastAsia" w:hint="eastAsia"/>
                <w:sz w:val="24"/>
              </w:rPr>
              <w:t>谷丙转氨酶（</w:t>
            </w:r>
            <w:r w:rsidRPr="00FA75B1">
              <w:rPr>
                <w:rFonts w:asciiTheme="minorEastAsia" w:eastAsiaTheme="minorEastAsia" w:hAnsiTheme="minorEastAsia"/>
                <w:sz w:val="24"/>
              </w:rPr>
              <w:t>ALT</w:t>
            </w:r>
            <w:r w:rsidRPr="00FA75B1">
              <w:rPr>
                <w:rFonts w:asciiTheme="minorEastAsia" w:eastAsiaTheme="minorEastAsia" w:hAnsiTheme="minorEastAsia" w:hint="eastAsia"/>
                <w:sz w:val="24"/>
              </w:rPr>
              <w:t>）谷草转氨酶 AST</w:t>
            </w:r>
          </w:p>
        </w:tc>
      </w:tr>
      <w:tr w:rsidR="00B678FE" w:rsidRPr="00FA75B1" w:rsidTr="00CA1EC8">
        <w:trPr>
          <w:trHeight w:val="645"/>
        </w:trPr>
        <w:tc>
          <w:tcPr>
            <w:tcW w:w="1061" w:type="pct"/>
            <w:vMerge/>
            <w:vAlign w:val="center"/>
          </w:tcPr>
          <w:p w:rsidR="00B678FE" w:rsidRPr="00FA75B1" w:rsidRDefault="00B678FE" w:rsidP="00FA75B1">
            <w:pPr>
              <w:jc w:val="center"/>
              <w:rPr>
                <w:rFonts w:asciiTheme="minorEastAsia" w:eastAsiaTheme="minorEastAsia" w:hAnsiTheme="minorEastAsia"/>
                <w:color w:val="000000"/>
                <w:sz w:val="24"/>
              </w:rPr>
            </w:pPr>
          </w:p>
        </w:tc>
        <w:tc>
          <w:tcPr>
            <w:tcW w:w="1249" w:type="pct"/>
            <w:vAlign w:val="center"/>
          </w:tcPr>
          <w:p w:rsidR="00B678FE" w:rsidRPr="00FA75B1" w:rsidRDefault="00B678FE" w:rsidP="00FA75B1">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尿常规</w:t>
            </w:r>
          </w:p>
        </w:tc>
        <w:tc>
          <w:tcPr>
            <w:tcW w:w="2691" w:type="pct"/>
            <w:vAlign w:val="center"/>
          </w:tcPr>
          <w:p w:rsidR="00B678FE" w:rsidRPr="00FA75B1" w:rsidRDefault="00B678FE" w:rsidP="00FA75B1">
            <w:pPr>
              <w:jc w:val="center"/>
              <w:rPr>
                <w:rFonts w:asciiTheme="minorEastAsia" w:eastAsiaTheme="minorEastAsia" w:hAnsiTheme="minorEastAsia"/>
                <w:sz w:val="24"/>
              </w:rPr>
            </w:pPr>
            <w:r w:rsidRPr="00FA75B1">
              <w:rPr>
                <w:rFonts w:asciiTheme="minorEastAsia" w:eastAsiaTheme="minorEastAsia" w:hAnsiTheme="minorEastAsia" w:hint="eastAsia"/>
                <w:sz w:val="24"/>
              </w:rPr>
              <w:t>尿常规8项</w:t>
            </w:r>
          </w:p>
        </w:tc>
      </w:tr>
      <w:tr w:rsidR="00B678FE" w:rsidRPr="00FA75B1" w:rsidTr="00CA1EC8">
        <w:tc>
          <w:tcPr>
            <w:tcW w:w="1061" w:type="pct"/>
            <w:vMerge w:val="restart"/>
            <w:vAlign w:val="center"/>
          </w:tcPr>
          <w:p w:rsidR="00B678FE" w:rsidRPr="00FA75B1" w:rsidRDefault="00B678FE" w:rsidP="00FA75B1">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功能科室检查</w:t>
            </w:r>
          </w:p>
        </w:tc>
        <w:tc>
          <w:tcPr>
            <w:tcW w:w="1249" w:type="pct"/>
            <w:vAlign w:val="center"/>
          </w:tcPr>
          <w:p w:rsidR="00B678FE" w:rsidRPr="00FA75B1" w:rsidRDefault="00B678FE" w:rsidP="00FA75B1">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心电图</w:t>
            </w:r>
          </w:p>
        </w:tc>
        <w:tc>
          <w:tcPr>
            <w:tcW w:w="2691" w:type="pct"/>
            <w:vAlign w:val="center"/>
          </w:tcPr>
          <w:p w:rsidR="00B678FE" w:rsidRPr="00FA75B1" w:rsidRDefault="00B678FE" w:rsidP="00FA75B1">
            <w:pPr>
              <w:jc w:val="center"/>
              <w:rPr>
                <w:rFonts w:asciiTheme="minorEastAsia" w:eastAsiaTheme="minorEastAsia" w:hAnsiTheme="minorEastAsia"/>
                <w:sz w:val="24"/>
              </w:rPr>
            </w:pPr>
            <w:r w:rsidRPr="00FA75B1">
              <w:rPr>
                <w:rFonts w:asciiTheme="minorEastAsia" w:eastAsiaTheme="minorEastAsia" w:hAnsiTheme="minorEastAsia" w:hint="eastAsia"/>
                <w:sz w:val="24"/>
              </w:rPr>
              <w:t>了解心肌电活动</w:t>
            </w:r>
          </w:p>
        </w:tc>
      </w:tr>
      <w:tr w:rsidR="00B678FE" w:rsidRPr="00FA75B1" w:rsidTr="00CA1EC8">
        <w:tc>
          <w:tcPr>
            <w:tcW w:w="1061" w:type="pct"/>
            <w:vMerge/>
            <w:vAlign w:val="center"/>
          </w:tcPr>
          <w:p w:rsidR="00B678FE" w:rsidRPr="00FA75B1" w:rsidRDefault="00B678FE" w:rsidP="00FA75B1">
            <w:pPr>
              <w:jc w:val="center"/>
              <w:rPr>
                <w:rFonts w:asciiTheme="minorEastAsia" w:eastAsiaTheme="minorEastAsia" w:hAnsiTheme="minorEastAsia"/>
                <w:color w:val="000000"/>
                <w:sz w:val="24"/>
              </w:rPr>
            </w:pPr>
          </w:p>
        </w:tc>
        <w:tc>
          <w:tcPr>
            <w:tcW w:w="1249" w:type="pct"/>
            <w:vAlign w:val="center"/>
          </w:tcPr>
          <w:p w:rsidR="00B678FE" w:rsidRPr="00FA75B1" w:rsidRDefault="00B678FE" w:rsidP="00FA75B1">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腹部B超（彩色）</w:t>
            </w:r>
          </w:p>
        </w:tc>
        <w:tc>
          <w:tcPr>
            <w:tcW w:w="2691" w:type="pct"/>
            <w:vAlign w:val="center"/>
          </w:tcPr>
          <w:p w:rsidR="00B678FE" w:rsidRPr="00FA75B1" w:rsidRDefault="00B678FE" w:rsidP="00FA75B1">
            <w:pPr>
              <w:jc w:val="center"/>
              <w:rPr>
                <w:rFonts w:asciiTheme="minorEastAsia" w:eastAsiaTheme="minorEastAsia" w:hAnsiTheme="minorEastAsia"/>
                <w:sz w:val="24"/>
              </w:rPr>
            </w:pPr>
            <w:r w:rsidRPr="00FA75B1">
              <w:rPr>
                <w:rFonts w:asciiTheme="minorEastAsia" w:eastAsiaTheme="minorEastAsia" w:hAnsiTheme="minorEastAsia" w:hint="eastAsia"/>
                <w:sz w:val="24"/>
              </w:rPr>
              <w:t>肝、胆、胰、脾、肾</w:t>
            </w:r>
          </w:p>
        </w:tc>
      </w:tr>
      <w:tr w:rsidR="00B678FE" w:rsidRPr="00FA75B1" w:rsidTr="00CA1EC8">
        <w:tc>
          <w:tcPr>
            <w:tcW w:w="1061" w:type="pct"/>
            <w:vMerge/>
            <w:vAlign w:val="center"/>
          </w:tcPr>
          <w:p w:rsidR="00B678FE" w:rsidRPr="00FA75B1" w:rsidRDefault="00B678FE" w:rsidP="00FA75B1">
            <w:pPr>
              <w:jc w:val="center"/>
              <w:rPr>
                <w:rFonts w:asciiTheme="minorEastAsia" w:eastAsiaTheme="minorEastAsia" w:hAnsiTheme="minorEastAsia"/>
                <w:color w:val="000000"/>
                <w:sz w:val="24"/>
              </w:rPr>
            </w:pPr>
          </w:p>
        </w:tc>
        <w:tc>
          <w:tcPr>
            <w:tcW w:w="1249" w:type="pct"/>
            <w:vAlign w:val="center"/>
          </w:tcPr>
          <w:p w:rsidR="00B678FE" w:rsidRPr="00FA75B1" w:rsidRDefault="00B678FE" w:rsidP="00FA75B1">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X线检查</w:t>
            </w:r>
          </w:p>
        </w:tc>
        <w:tc>
          <w:tcPr>
            <w:tcW w:w="2691" w:type="pct"/>
            <w:vAlign w:val="center"/>
          </w:tcPr>
          <w:p w:rsidR="00B678FE" w:rsidRPr="00FA75B1" w:rsidRDefault="00B678FE" w:rsidP="00FA75B1">
            <w:pPr>
              <w:jc w:val="center"/>
              <w:rPr>
                <w:rFonts w:asciiTheme="minorEastAsia" w:eastAsiaTheme="minorEastAsia" w:hAnsiTheme="minorEastAsia"/>
                <w:sz w:val="24"/>
              </w:rPr>
            </w:pPr>
            <w:r w:rsidRPr="00FA75B1">
              <w:rPr>
                <w:rFonts w:asciiTheme="minorEastAsia" w:eastAsiaTheme="minorEastAsia" w:hAnsiTheme="minorEastAsia" w:hint="eastAsia"/>
                <w:sz w:val="24"/>
              </w:rPr>
              <w:t>胸部拍片</w:t>
            </w:r>
          </w:p>
        </w:tc>
      </w:tr>
    </w:tbl>
    <w:p w:rsidR="009B6D45" w:rsidRDefault="009B6D45">
      <w:pPr>
        <w:jc w:val="left"/>
        <w:rPr>
          <w:rFonts w:eastAsia="宋体"/>
          <w:sz w:val="28"/>
          <w:szCs w:val="28"/>
        </w:rPr>
      </w:pPr>
    </w:p>
    <w:p w:rsidR="002E7674" w:rsidRDefault="002E7674">
      <w:pPr>
        <w:jc w:val="left"/>
        <w:rPr>
          <w:rFonts w:eastAsia="宋体"/>
          <w:sz w:val="28"/>
          <w:szCs w:val="28"/>
        </w:rPr>
      </w:pPr>
    </w:p>
    <w:p w:rsidR="002E7674" w:rsidRDefault="002E7674">
      <w:pPr>
        <w:jc w:val="left"/>
        <w:rPr>
          <w:rFonts w:eastAsia="宋体"/>
          <w:sz w:val="28"/>
          <w:szCs w:val="28"/>
        </w:rPr>
      </w:pPr>
    </w:p>
    <w:p w:rsidR="002E7674" w:rsidRDefault="002E7674">
      <w:pPr>
        <w:jc w:val="left"/>
        <w:rPr>
          <w:rFonts w:eastAsia="宋体"/>
          <w:sz w:val="28"/>
          <w:szCs w:val="28"/>
        </w:rPr>
      </w:pPr>
    </w:p>
    <w:p w:rsidR="002E7674" w:rsidRDefault="002E7674">
      <w:pPr>
        <w:jc w:val="left"/>
        <w:rPr>
          <w:rFonts w:eastAsia="宋体"/>
          <w:sz w:val="28"/>
          <w:szCs w:val="28"/>
        </w:rPr>
      </w:pPr>
    </w:p>
    <w:p w:rsidR="002E7674" w:rsidRDefault="002E7674">
      <w:pPr>
        <w:jc w:val="left"/>
        <w:rPr>
          <w:rFonts w:eastAsia="宋体"/>
          <w:sz w:val="28"/>
          <w:szCs w:val="28"/>
        </w:rPr>
      </w:pPr>
    </w:p>
    <w:p w:rsidR="002E7674" w:rsidRDefault="002E7674">
      <w:pPr>
        <w:jc w:val="left"/>
        <w:rPr>
          <w:rFonts w:eastAsia="宋体"/>
          <w:sz w:val="28"/>
          <w:szCs w:val="28"/>
        </w:rPr>
      </w:pPr>
    </w:p>
    <w:p w:rsidR="002E7674" w:rsidRDefault="002E7674">
      <w:pPr>
        <w:jc w:val="left"/>
        <w:rPr>
          <w:rFonts w:eastAsia="宋体"/>
          <w:sz w:val="28"/>
          <w:szCs w:val="28"/>
        </w:rPr>
      </w:pPr>
    </w:p>
    <w:p w:rsidR="002E7674" w:rsidRDefault="002E7674">
      <w:pPr>
        <w:jc w:val="left"/>
        <w:rPr>
          <w:rFonts w:eastAsia="宋体"/>
          <w:sz w:val="28"/>
          <w:szCs w:val="28"/>
        </w:rPr>
      </w:pPr>
    </w:p>
    <w:p w:rsidR="002E7674" w:rsidRDefault="002E7674">
      <w:pPr>
        <w:jc w:val="left"/>
        <w:rPr>
          <w:rFonts w:eastAsia="宋体"/>
          <w:sz w:val="28"/>
          <w:szCs w:val="28"/>
        </w:rPr>
      </w:pPr>
    </w:p>
    <w:p w:rsidR="002E7674" w:rsidRDefault="002E7674">
      <w:pPr>
        <w:jc w:val="left"/>
        <w:rPr>
          <w:rFonts w:eastAsia="宋体"/>
          <w:sz w:val="28"/>
          <w:szCs w:val="28"/>
        </w:rPr>
      </w:pPr>
    </w:p>
    <w:p w:rsidR="000E2C78" w:rsidRDefault="000E2C78">
      <w:pPr>
        <w:jc w:val="left"/>
        <w:rPr>
          <w:rFonts w:eastAsia="宋体"/>
          <w:sz w:val="28"/>
          <w:szCs w:val="28"/>
        </w:rPr>
      </w:pPr>
    </w:p>
    <w:p w:rsidR="00EA1F03" w:rsidRDefault="00EA1F03">
      <w:pPr>
        <w:jc w:val="left"/>
        <w:rPr>
          <w:rFonts w:eastAsia="宋体"/>
          <w:sz w:val="28"/>
          <w:szCs w:val="28"/>
        </w:rPr>
      </w:pPr>
    </w:p>
    <w:p w:rsidR="00EA1F03" w:rsidRPr="00EA1F03" w:rsidRDefault="00EA1F03" w:rsidP="00EA1F03">
      <w:pPr>
        <w:jc w:val="left"/>
        <w:rPr>
          <w:rFonts w:eastAsia="宋体"/>
          <w:sz w:val="28"/>
          <w:szCs w:val="28"/>
        </w:rPr>
      </w:pPr>
      <w:r w:rsidRPr="00EA1F03">
        <w:rPr>
          <w:rFonts w:eastAsia="宋体" w:hint="eastAsia"/>
          <w:sz w:val="28"/>
          <w:szCs w:val="28"/>
        </w:rPr>
        <w:lastRenderedPageBreak/>
        <w:t>附件</w:t>
      </w:r>
      <w:r w:rsidRPr="00EA1F03">
        <w:rPr>
          <w:rFonts w:eastAsia="宋体" w:hint="eastAsia"/>
          <w:sz w:val="28"/>
          <w:szCs w:val="28"/>
        </w:rPr>
        <w:t>3</w:t>
      </w:r>
      <w:r w:rsidRPr="00EA1F03">
        <w:rPr>
          <w:rFonts w:eastAsia="宋体" w:hint="eastAsia"/>
          <w:sz w:val="28"/>
          <w:szCs w:val="28"/>
        </w:rPr>
        <w:t>：</w:t>
      </w:r>
    </w:p>
    <w:p w:rsidR="00EA1F03" w:rsidRPr="00580F14" w:rsidRDefault="00EA1F03" w:rsidP="00580F14">
      <w:pPr>
        <w:jc w:val="center"/>
        <w:rPr>
          <w:rFonts w:asciiTheme="minorEastAsia" w:eastAsiaTheme="minorEastAsia" w:hAnsiTheme="minorEastAsia"/>
          <w:b/>
          <w:sz w:val="28"/>
          <w:szCs w:val="28"/>
        </w:rPr>
      </w:pPr>
      <w:r w:rsidRPr="00580F14">
        <w:rPr>
          <w:rFonts w:asciiTheme="minorEastAsia" w:eastAsiaTheme="minorEastAsia" w:hAnsiTheme="minorEastAsia" w:hint="eastAsia"/>
          <w:b/>
          <w:sz w:val="28"/>
          <w:szCs w:val="28"/>
        </w:rPr>
        <w:t>报价一览表</w:t>
      </w:r>
    </w:p>
    <w:p w:rsidR="00EA1F03" w:rsidRPr="00EA1F03" w:rsidRDefault="00EA1F03" w:rsidP="00EA1F03">
      <w:pPr>
        <w:ind w:left="1200" w:hangingChars="500" w:hanging="1200"/>
        <w:rPr>
          <w:rFonts w:asciiTheme="minorEastAsia" w:eastAsiaTheme="minorEastAsia" w:hAnsiTheme="minorEastAsia"/>
          <w:sz w:val="24"/>
        </w:rPr>
      </w:pPr>
      <w:r w:rsidRPr="00EA1F03">
        <w:rPr>
          <w:rFonts w:asciiTheme="minorEastAsia" w:eastAsiaTheme="minorEastAsia" w:hAnsiTheme="minorEastAsia" w:hint="eastAsia"/>
          <w:sz w:val="24"/>
        </w:rPr>
        <w:t>项目名称：</w:t>
      </w:r>
      <w:r w:rsidR="0049796C" w:rsidRPr="0049796C">
        <w:rPr>
          <w:rFonts w:asciiTheme="minorEastAsia" w:eastAsiaTheme="minorEastAsia" w:hAnsiTheme="minorEastAsia" w:hint="eastAsia"/>
          <w:sz w:val="24"/>
        </w:rPr>
        <w:t>中华女子学院2019年新生体检</w:t>
      </w:r>
      <w:r w:rsidR="0049796C">
        <w:rPr>
          <w:rFonts w:asciiTheme="minorEastAsia" w:eastAsiaTheme="minorEastAsia" w:hAnsiTheme="minorEastAsia" w:hint="eastAsia"/>
          <w:sz w:val="24"/>
        </w:rPr>
        <w:t>服务</w:t>
      </w:r>
      <w:r w:rsidRPr="00EA1F03">
        <w:rPr>
          <w:rFonts w:asciiTheme="minorEastAsia" w:eastAsiaTheme="minorEastAsia" w:hAnsiTheme="minorEastAsia" w:hint="eastAsia"/>
          <w:sz w:val="24"/>
        </w:rPr>
        <w:t>采购项目</w:t>
      </w:r>
    </w:p>
    <w:p w:rsidR="00EA1F03" w:rsidRPr="00EA1F03" w:rsidRDefault="00EA1F03" w:rsidP="00EA1F03">
      <w:pPr>
        <w:rPr>
          <w:rFonts w:asciiTheme="minorEastAsia" w:eastAsiaTheme="minorEastAsia" w:hAnsiTheme="minorEastAsia"/>
          <w:sz w:val="24"/>
        </w:rPr>
      </w:pPr>
    </w:p>
    <w:p w:rsidR="00EA1F03" w:rsidRPr="00EA1F03" w:rsidRDefault="00EA1F03" w:rsidP="00EA1F03">
      <w:pPr>
        <w:rPr>
          <w:rFonts w:asciiTheme="minorEastAsia" w:eastAsiaTheme="minorEastAsia" w:hAnsiTheme="minorEastAsia"/>
          <w:sz w:val="24"/>
          <w:u w:val="single"/>
        </w:rPr>
      </w:pPr>
      <w:r w:rsidRPr="00EA1F03">
        <w:rPr>
          <w:rFonts w:asciiTheme="minorEastAsia" w:eastAsiaTheme="minorEastAsia" w:hAnsiTheme="minorEastAsia" w:hint="eastAsia"/>
          <w:sz w:val="24"/>
        </w:rPr>
        <w:t>报价人名称：</w:t>
      </w:r>
      <w:r w:rsidRPr="00EA1F03">
        <w:rPr>
          <w:rFonts w:asciiTheme="minorEastAsia" w:eastAsiaTheme="minorEastAsia" w:hAnsiTheme="minorEastAsia" w:hint="eastAsia"/>
          <w:sz w:val="24"/>
          <w:u w:val="single"/>
        </w:rPr>
        <w:t xml:space="preserve">                                               </w:t>
      </w:r>
    </w:p>
    <w:p w:rsidR="00EA1F03" w:rsidRPr="00EA1F03" w:rsidRDefault="00EA1F03" w:rsidP="00EA1F03">
      <w:pPr>
        <w:rPr>
          <w:rFonts w:asciiTheme="minorEastAsia" w:eastAsiaTheme="minorEastAsia" w:hAnsiTheme="minorEastAsia"/>
          <w:sz w:val="24"/>
        </w:rPr>
      </w:pPr>
    </w:p>
    <w:p w:rsidR="00EA1F03" w:rsidRPr="00EA1F03" w:rsidRDefault="00EA1F03" w:rsidP="00EA1F03">
      <w:pPr>
        <w:rPr>
          <w:rFonts w:asciiTheme="minorEastAsia" w:eastAsiaTheme="minorEastAsia" w:hAnsiTheme="minorEastAsia"/>
          <w:sz w:val="24"/>
          <w:u w:val="single"/>
        </w:rPr>
      </w:pPr>
      <w:r w:rsidRPr="00EA1F03">
        <w:rPr>
          <w:rFonts w:asciiTheme="minorEastAsia" w:eastAsiaTheme="minorEastAsia" w:hAnsiTheme="minorEastAsia" w:hint="eastAsia"/>
          <w:sz w:val="24"/>
        </w:rPr>
        <w:t>报价总额：</w:t>
      </w:r>
      <w:r w:rsidRPr="00EA1F03">
        <w:rPr>
          <w:rFonts w:asciiTheme="minorEastAsia" w:eastAsiaTheme="minorEastAsia" w:hAnsiTheme="minorEastAsia" w:hint="eastAsia"/>
          <w:sz w:val="24"/>
          <w:u w:val="single"/>
        </w:rPr>
        <w:t>（大写）                             ￥         元</w:t>
      </w:r>
    </w:p>
    <w:p w:rsidR="00EA1F03" w:rsidRPr="00EA1F03" w:rsidRDefault="00EA1F03" w:rsidP="00EA1F03">
      <w:pPr>
        <w:rPr>
          <w:rFonts w:asciiTheme="minorEastAsia" w:eastAsiaTheme="minorEastAsia" w:hAnsiTheme="minorEastAsia"/>
          <w:sz w:val="24"/>
        </w:rPr>
      </w:pPr>
    </w:p>
    <w:p w:rsidR="00EA1F03" w:rsidRPr="00EA1F03" w:rsidRDefault="00EA1F03" w:rsidP="00EA1F03">
      <w:pPr>
        <w:rPr>
          <w:rFonts w:asciiTheme="minorEastAsia" w:eastAsiaTheme="minorEastAsia" w:hAnsiTheme="minorEastAsia"/>
          <w:sz w:val="24"/>
        </w:rPr>
      </w:pPr>
      <w:r w:rsidRPr="00EA1F03">
        <w:rPr>
          <w:rFonts w:asciiTheme="minorEastAsia" w:eastAsiaTheme="minorEastAsia" w:hAnsiTheme="minorEastAsia" w:hint="eastAsia"/>
          <w:sz w:val="24"/>
        </w:rPr>
        <w:t>报价有效期限：</w:t>
      </w:r>
      <w:r w:rsidRPr="00EA1F03">
        <w:rPr>
          <w:rFonts w:asciiTheme="minorEastAsia" w:eastAsiaTheme="minorEastAsia" w:hAnsiTheme="minorEastAsia" w:hint="eastAsia"/>
          <w:sz w:val="24"/>
          <w:u w:val="single"/>
        </w:rPr>
        <w:t xml:space="preserve">          </w:t>
      </w:r>
      <w:r w:rsidRPr="00EA1F03">
        <w:rPr>
          <w:rFonts w:asciiTheme="minorEastAsia" w:eastAsiaTheme="minorEastAsia" w:hAnsiTheme="minorEastAsia" w:hint="eastAsia"/>
          <w:sz w:val="24"/>
        </w:rPr>
        <w:t xml:space="preserve"> (日历) 日</w:t>
      </w:r>
    </w:p>
    <w:p w:rsidR="00EA1F03" w:rsidRPr="00EA1F03" w:rsidRDefault="00EA1F03" w:rsidP="00EA1F03">
      <w:pPr>
        <w:rPr>
          <w:rFonts w:asciiTheme="minorEastAsia" w:eastAsiaTheme="minorEastAsia" w:hAnsiTheme="minorEastAsia"/>
          <w:sz w:val="24"/>
        </w:rPr>
      </w:pPr>
    </w:p>
    <w:p w:rsidR="00EA1F03" w:rsidRPr="00EA1F03" w:rsidRDefault="00EA1F03" w:rsidP="00EA1F03">
      <w:pPr>
        <w:rPr>
          <w:rFonts w:asciiTheme="minorEastAsia" w:eastAsiaTheme="minorEastAsia" w:hAnsiTheme="minorEastAsia"/>
          <w:sz w:val="24"/>
        </w:rPr>
      </w:pPr>
      <w:r w:rsidRPr="00EA1F03">
        <w:rPr>
          <w:rFonts w:asciiTheme="minorEastAsia" w:eastAsiaTheme="minorEastAsia" w:hAnsiTheme="minorEastAsia" w:hint="eastAsia"/>
          <w:sz w:val="24"/>
        </w:rPr>
        <w:t>服务期限：</w:t>
      </w:r>
      <w:r w:rsidRPr="00EA1F03">
        <w:rPr>
          <w:rFonts w:asciiTheme="minorEastAsia" w:eastAsiaTheme="minorEastAsia" w:hAnsiTheme="minorEastAsia" w:hint="eastAsia"/>
          <w:sz w:val="24"/>
          <w:u w:val="single"/>
        </w:rPr>
        <w:t xml:space="preserve">        </w:t>
      </w:r>
      <w:r w:rsidRPr="00EA1F03">
        <w:rPr>
          <w:rFonts w:asciiTheme="minorEastAsia" w:eastAsiaTheme="minorEastAsia" w:hAnsiTheme="minorEastAsia" w:hint="eastAsia"/>
          <w:sz w:val="24"/>
        </w:rPr>
        <w:t>年</w:t>
      </w:r>
      <w:r w:rsidRPr="00EA1F03">
        <w:rPr>
          <w:rFonts w:asciiTheme="minorEastAsia" w:eastAsiaTheme="minorEastAsia" w:hAnsiTheme="minorEastAsia" w:hint="eastAsia"/>
          <w:sz w:val="24"/>
          <w:u w:val="single"/>
        </w:rPr>
        <w:t xml:space="preserve">     </w:t>
      </w:r>
      <w:r w:rsidRPr="00EA1F03">
        <w:rPr>
          <w:rFonts w:asciiTheme="minorEastAsia" w:eastAsiaTheme="minorEastAsia" w:hAnsiTheme="minorEastAsia" w:hint="eastAsia"/>
          <w:sz w:val="24"/>
        </w:rPr>
        <w:t>月</w:t>
      </w:r>
      <w:r w:rsidRPr="00EA1F03">
        <w:rPr>
          <w:rFonts w:asciiTheme="minorEastAsia" w:eastAsiaTheme="minorEastAsia" w:hAnsiTheme="minorEastAsia" w:hint="eastAsia"/>
          <w:sz w:val="24"/>
          <w:u w:val="single"/>
        </w:rPr>
        <w:t xml:space="preserve">      </w:t>
      </w:r>
      <w:r w:rsidRPr="00EA1F03">
        <w:rPr>
          <w:rFonts w:asciiTheme="minorEastAsia" w:eastAsiaTheme="minorEastAsia" w:hAnsiTheme="minorEastAsia" w:hint="eastAsia"/>
          <w:sz w:val="24"/>
        </w:rPr>
        <w:t>日至</w:t>
      </w:r>
      <w:r w:rsidRPr="00EA1F03">
        <w:rPr>
          <w:rFonts w:asciiTheme="minorEastAsia" w:eastAsiaTheme="minorEastAsia" w:hAnsiTheme="minorEastAsia" w:hint="eastAsia"/>
          <w:sz w:val="24"/>
          <w:u w:val="single"/>
        </w:rPr>
        <w:t xml:space="preserve">        </w:t>
      </w:r>
      <w:r w:rsidRPr="00EA1F03">
        <w:rPr>
          <w:rFonts w:asciiTheme="minorEastAsia" w:eastAsiaTheme="minorEastAsia" w:hAnsiTheme="minorEastAsia" w:hint="eastAsia"/>
          <w:sz w:val="24"/>
        </w:rPr>
        <w:t>年</w:t>
      </w:r>
      <w:r w:rsidRPr="00EA1F03">
        <w:rPr>
          <w:rFonts w:asciiTheme="minorEastAsia" w:eastAsiaTheme="minorEastAsia" w:hAnsiTheme="minorEastAsia" w:hint="eastAsia"/>
          <w:sz w:val="24"/>
          <w:u w:val="single"/>
        </w:rPr>
        <w:t xml:space="preserve">     </w:t>
      </w:r>
      <w:r w:rsidRPr="00EA1F03">
        <w:rPr>
          <w:rFonts w:asciiTheme="minorEastAsia" w:eastAsiaTheme="minorEastAsia" w:hAnsiTheme="minorEastAsia" w:hint="eastAsia"/>
          <w:sz w:val="24"/>
        </w:rPr>
        <w:t>月</w:t>
      </w:r>
      <w:r w:rsidRPr="00EA1F03">
        <w:rPr>
          <w:rFonts w:asciiTheme="minorEastAsia" w:eastAsiaTheme="minorEastAsia" w:hAnsiTheme="minorEastAsia" w:hint="eastAsia"/>
          <w:sz w:val="24"/>
          <w:u w:val="single"/>
        </w:rPr>
        <w:t xml:space="preserve">     </w:t>
      </w:r>
      <w:r w:rsidRPr="00EA1F03">
        <w:rPr>
          <w:rFonts w:asciiTheme="minorEastAsia" w:eastAsiaTheme="minorEastAsia" w:hAnsiTheme="minorEastAsia" w:hint="eastAsia"/>
          <w:sz w:val="24"/>
        </w:rPr>
        <w:t>日</w:t>
      </w:r>
    </w:p>
    <w:p w:rsidR="00EA1F03" w:rsidRPr="00EA1F03" w:rsidRDefault="00EA1F03" w:rsidP="00EA1F03">
      <w:pPr>
        <w:rPr>
          <w:rFonts w:asciiTheme="minorEastAsia" w:eastAsiaTheme="minorEastAsia" w:hAnsiTheme="minorEastAsia"/>
          <w:sz w:val="24"/>
        </w:rPr>
      </w:pPr>
    </w:p>
    <w:p w:rsidR="00EA1F03" w:rsidRPr="00EA1F03" w:rsidRDefault="00EA1F03" w:rsidP="00EA1F03">
      <w:pPr>
        <w:rPr>
          <w:rFonts w:asciiTheme="minorEastAsia" w:eastAsiaTheme="minorEastAsia" w:hAnsiTheme="minorEastAsia"/>
          <w:sz w:val="24"/>
        </w:rPr>
      </w:pPr>
      <w:r w:rsidRPr="00EA1F03">
        <w:rPr>
          <w:rFonts w:asciiTheme="minorEastAsia" w:eastAsiaTheme="minorEastAsia" w:hAnsiTheme="minorEastAsia" w:hint="eastAsia"/>
          <w:sz w:val="24"/>
        </w:rPr>
        <w:t>联系人：                           联系电话：</w:t>
      </w:r>
    </w:p>
    <w:p w:rsidR="00EA1F03" w:rsidRPr="00EA1F03" w:rsidRDefault="00EA1F03" w:rsidP="00EA1F03">
      <w:pPr>
        <w:rPr>
          <w:rFonts w:asciiTheme="minorEastAsia" w:eastAsiaTheme="minorEastAsia" w:hAnsiTheme="minorEastAsia"/>
          <w:sz w:val="24"/>
        </w:rPr>
      </w:pPr>
    </w:p>
    <w:p w:rsidR="00EA1F03" w:rsidRDefault="00EA1F03" w:rsidP="00EA1F03">
      <w:pPr>
        <w:rPr>
          <w:rFonts w:asciiTheme="minorEastAsia" w:eastAsiaTheme="minorEastAsia" w:hAnsiTheme="minorEastAsia"/>
          <w:sz w:val="24"/>
        </w:rPr>
      </w:pPr>
      <w:r w:rsidRPr="00EA1F03">
        <w:rPr>
          <w:rFonts w:asciiTheme="minorEastAsia" w:eastAsiaTheme="minorEastAsia" w:hAnsiTheme="minorEastAsia" w:hint="eastAsia"/>
          <w:sz w:val="24"/>
        </w:rPr>
        <w:t>报价清单：</w:t>
      </w:r>
    </w:p>
    <w:tbl>
      <w:tblPr>
        <w:tblpPr w:leftFromText="180" w:rightFromText="180" w:vertAnchor="page" w:horzAnchor="margin" w:tblpY="68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29"/>
        <w:gridCol w:w="4585"/>
      </w:tblGrid>
      <w:tr w:rsidR="00F84786" w:rsidRPr="00FA75B1" w:rsidTr="00F84786">
        <w:tc>
          <w:tcPr>
            <w:tcW w:w="1061" w:type="pct"/>
            <w:vAlign w:val="center"/>
          </w:tcPr>
          <w:p w:rsidR="00F84786" w:rsidRPr="00FA75B1" w:rsidRDefault="00F84786" w:rsidP="00F84786">
            <w:pPr>
              <w:jc w:val="center"/>
              <w:rPr>
                <w:rFonts w:asciiTheme="minorEastAsia" w:eastAsiaTheme="minorEastAsia" w:hAnsiTheme="minorEastAsia"/>
                <w:sz w:val="24"/>
              </w:rPr>
            </w:pPr>
            <w:r w:rsidRPr="00FA75B1">
              <w:rPr>
                <w:rFonts w:asciiTheme="minorEastAsia" w:eastAsiaTheme="minorEastAsia" w:hAnsiTheme="minorEastAsia" w:hint="eastAsia"/>
                <w:sz w:val="24"/>
              </w:rPr>
              <w:t>分类</w:t>
            </w:r>
          </w:p>
        </w:tc>
        <w:tc>
          <w:tcPr>
            <w:tcW w:w="1249" w:type="pct"/>
            <w:vAlign w:val="center"/>
          </w:tcPr>
          <w:p w:rsidR="00F84786" w:rsidRPr="00FA75B1" w:rsidRDefault="00F84786" w:rsidP="00F84786">
            <w:pPr>
              <w:jc w:val="center"/>
              <w:rPr>
                <w:rFonts w:asciiTheme="minorEastAsia" w:eastAsiaTheme="minorEastAsia" w:hAnsiTheme="minorEastAsia"/>
                <w:sz w:val="24"/>
              </w:rPr>
            </w:pPr>
            <w:r w:rsidRPr="00FA75B1">
              <w:rPr>
                <w:rFonts w:asciiTheme="minorEastAsia" w:eastAsiaTheme="minorEastAsia" w:hAnsiTheme="minorEastAsia" w:hint="eastAsia"/>
                <w:sz w:val="24"/>
              </w:rPr>
              <w:t>项目名称</w:t>
            </w:r>
          </w:p>
        </w:tc>
        <w:tc>
          <w:tcPr>
            <w:tcW w:w="2690" w:type="pct"/>
            <w:vAlign w:val="center"/>
          </w:tcPr>
          <w:p w:rsidR="00F84786" w:rsidRPr="00FA75B1" w:rsidRDefault="00F84786" w:rsidP="00F84786">
            <w:pPr>
              <w:jc w:val="center"/>
              <w:rPr>
                <w:rFonts w:asciiTheme="minorEastAsia" w:eastAsiaTheme="minorEastAsia" w:hAnsiTheme="minorEastAsia"/>
                <w:sz w:val="24"/>
              </w:rPr>
            </w:pPr>
            <w:r w:rsidRPr="00FA75B1">
              <w:rPr>
                <w:rFonts w:asciiTheme="minorEastAsia" w:eastAsiaTheme="minorEastAsia" w:hAnsiTheme="minorEastAsia" w:hint="eastAsia"/>
                <w:sz w:val="24"/>
              </w:rPr>
              <w:t>项目内容</w:t>
            </w:r>
          </w:p>
        </w:tc>
      </w:tr>
      <w:tr w:rsidR="00F84786" w:rsidRPr="00FA75B1" w:rsidTr="00F84786">
        <w:tc>
          <w:tcPr>
            <w:tcW w:w="1061" w:type="pct"/>
            <w:vMerge w:val="restart"/>
            <w:vAlign w:val="center"/>
          </w:tcPr>
          <w:p w:rsidR="00F84786" w:rsidRPr="00FA75B1" w:rsidRDefault="00F84786" w:rsidP="00F84786">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常规科室检查</w:t>
            </w:r>
          </w:p>
        </w:tc>
        <w:tc>
          <w:tcPr>
            <w:tcW w:w="1249" w:type="pct"/>
            <w:vAlign w:val="center"/>
          </w:tcPr>
          <w:p w:rsidR="00F84786" w:rsidRPr="00FA75B1" w:rsidRDefault="00F84786" w:rsidP="00F84786">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一般检查</w:t>
            </w:r>
          </w:p>
        </w:tc>
        <w:tc>
          <w:tcPr>
            <w:tcW w:w="2690" w:type="pct"/>
            <w:vAlign w:val="center"/>
          </w:tcPr>
          <w:p w:rsidR="00F84786" w:rsidRPr="00FA75B1" w:rsidRDefault="00F84786" w:rsidP="00F84786">
            <w:pPr>
              <w:jc w:val="center"/>
              <w:rPr>
                <w:rFonts w:asciiTheme="minorEastAsia" w:eastAsiaTheme="minorEastAsia" w:hAnsiTheme="minorEastAsia" w:cs="宋体"/>
                <w:color w:val="000000"/>
                <w:sz w:val="24"/>
              </w:rPr>
            </w:pPr>
            <w:r w:rsidRPr="00FA75B1">
              <w:rPr>
                <w:rFonts w:asciiTheme="minorEastAsia" w:eastAsiaTheme="minorEastAsia" w:hAnsiTheme="minorEastAsia" w:hint="eastAsia"/>
                <w:color w:val="000000"/>
                <w:sz w:val="24"/>
              </w:rPr>
              <w:t>血压</w:t>
            </w:r>
          </w:p>
        </w:tc>
      </w:tr>
      <w:tr w:rsidR="00F84786" w:rsidRPr="00FA75B1" w:rsidTr="00F84786">
        <w:tc>
          <w:tcPr>
            <w:tcW w:w="1061" w:type="pct"/>
            <w:vMerge/>
            <w:vAlign w:val="center"/>
          </w:tcPr>
          <w:p w:rsidR="00F84786" w:rsidRPr="00FA75B1" w:rsidRDefault="00F84786" w:rsidP="00F84786">
            <w:pPr>
              <w:autoSpaceDE w:val="0"/>
              <w:autoSpaceDN w:val="0"/>
              <w:adjustRightInd w:val="0"/>
              <w:jc w:val="center"/>
              <w:rPr>
                <w:rFonts w:asciiTheme="minorEastAsia" w:eastAsiaTheme="minorEastAsia" w:hAnsiTheme="minorEastAsia"/>
                <w:color w:val="000000"/>
                <w:sz w:val="24"/>
              </w:rPr>
            </w:pPr>
          </w:p>
        </w:tc>
        <w:tc>
          <w:tcPr>
            <w:tcW w:w="1249" w:type="pct"/>
            <w:vAlign w:val="center"/>
          </w:tcPr>
          <w:p w:rsidR="00F84786" w:rsidRPr="00FA75B1" w:rsidRDefault="00F84786" w:rsidP="00F84786">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内科</w:t>
            </w:r>
          </w:p>
        </w:tc>
        <w:tc>
          <w:tcPr>
            <w:tcW w:w="2690" w:type="pct"/>
            <w:vAlign w:val="center"/>
          </w:tcPr>
          <w:p w:rsidR="00F84786" w:rsidRPr="00FA75B1" w:rsidRDefault="00F84786" w:rsidP="00F84786">
            <w:pPr>
              <w:jc w:val="center"/>
              <w:rPr>
                <w:rFonts w:asciiTheme="minorEastAsia" w:eastAsiaTheme="minorEastAsia" w:hAnsiTheme="minorEastAsia" w:cs="宋体"/>
                <w:color w:val="000000"/>
                <w:sz w:val="24"/>
              </w:rPr>
            </w:pPr>
            <w:r w:rsidRPr="00FA75B1">
              <w:rPr>
                <w:rFonts w:asciiTheme="minorEastAsia" w:eastAsiaTheme="minorEastAsia" w:hAnsiTheme="minorEastAsia" w:hint="eastAsia"/>
                <w:color w:val="000000"/>
                <w:sz w:val="24"/>
              </w:rPr>
              <w:t>心脏（心率、心界、心律、心音）、肺部、肝胆、脾脏、肾脏、神经系统等检查</w:t>
            </w:r>
          </w:p>
        </w:tc>
      </w:tr>
      <w:tr w:rsidR="00F84786" w:rsidRPr="00FA75B1" w:rsidTr="00F84786">
        <w:tc>
          <w:tcPr>
            <w:tcW w:w="1061" w:type="pct"/>
            <w:vMerge/>
            <w:vAlign w:val="center"/>
          </w:tcPr>
          <w:p w:rsidR="00F84786" w:rsidRPr="00FA75B1" w:rsidRDefault="00F84786" w:rsidP="00F84786">
            <w:pPr>
              <w:jc w:val="center"/>
              <w:rPr>
                <w:rFonts w:asciiTheme="minorEastAsia" w:eastAsiaTheme="minorEastAsia" w:hAnsiTheme="minorEastAsia"/>
                <w:color w:val="000000"/>
                <w:sz w:val="24"/>
              </w:rPr>
            </w:pPr>
          </w:p>
        </w:tc>
        <w:tc>
          <w:tcPr>
            <w:tcW w:w="1249" w:type="pct"/>
            <w:vAlign w:val="center"/>
          </w:tcPr>
          <w:p w:rsidR="00F84786" w:rsidRPr="00FA75B1" w:rsidRDefault="00F84786" w:rsidP="00F84786">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外科</w:t>
            </w:r>
          </w:p>
        </w:tc>
        <w:tc>
          <w:tcPr>
            <w:tcW w:w="2690" w:type="pct"/>
            <w:vAlign w:val="center"/>
          </w:tcPr>
          <w:p w:rsidR="00F84786" w:rsidRPr="00FA75B1" w:rsidRDefault="00F84786" w:rsidP="00F84786">
            <w:pPr>
              <w:jc w:val="center"/>
              <w:rPr>
                <w:rFonts w:asciiTheme="minorEastAsia" w:eastAsiaTheme="minorEastAsia" w:hAnsiTheme="minorEastAsia" w:cs="宋体"/>
                <w:color w:val="000000"/>
                <w:sz w:val="24"/>
              </w:rPr>
            </w:pPr>
            <w:r w:rsidRPr="00FA75B1">
              <w:rPr>
                <w:rFonts w:asciiTheme="minorEastAsia" w:eastAsiaTheme="minorEastAsia" w:hAnsiTheme="minorEastAsia" w:hint="eastAsia"/>
                <w:color w:val="000000"/>
                <w:sz w:val="24"/>
              </w:rPr>
              <w:t>皮肤、头颈（甲状腺）、乳房（女）、脊柱四肢、浅表淋巴结等检查</w:t>
            </w:r>
          </w:p>
        </w:tc>
      </w:tr>
      <w:tr w:rsidR="00F84786" w:rsidRPr="00FA75B1" w:rsidTr="00F84786">
        <w:tc>
          <w:tcPr>
            <w:tcW w:w="1061" w:type="pct"/>
            <w:vMerge/>
            <w:vAlign w:val="center"/>
          </w:tcPr>
          <w:p w:rsidR="00F84786" w:rsidRPr="00FA75B1" w:rsidRDefault="00F84786" w:rsidP="00F84786">
            <w:pPr>
              <w:jc w:val="center"/>
              <w:rPr>
                <w:rFonts w:asciiTheme="minorEastAsia" w:eastAsiaTheme="minorEastAsia" w:hAnsiTheme="minorEastAsia"/>
                <w:color w:val="000000"/>
                <w:sz w:val="24"/>
              </w:rPr>
            </w:pPr>
          </w:p>
        </w:tc>
        <w:tc>
          <w:tcPr>
            <w:tcW w:w="1249" w:type="pct"/>
            <w:vAlign w:val="center"/>
          </w:tcPr>
          <w:p w:rsidR="00F84786" w:rsidRPr="00FA75B1" w:rsidRDefault="00F84786" w:rsidP="00F84786">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眼科</w:t>
            </w:r>
          </w:p>
        </w:tc>
        <w:tc>
          <w:tcPr>
            <w:tcW w:w="2690" w:type="pct"/>
            <w:vAlign w:val="center"/>
          </w:tcPr>
          <w:p w:rsidR="00F84786" w:rsidRPr="00FA75B1" w:rsidRDefault="00F84786" w:rsidP="00F84786">
            <w:pPr>
              <w:jc w:val="center"/>
              <w:rPr>
                <w:rFonts w:asciiTheme="minorEastAsia" w:eastAsiaTheme="minorEastAsia" w:hAnsiTheme="minorEastAsia" w:cs="宋体"/>
                <w:color w:val="000000"/>
                <w:sz w:val="24"/>
              </w:rPr>
            </w:pPr>
            <w:r w:rsidRPr="00FA75B1">
              <w:rPr>
                <w:rFonts w:asciiTheme="minorEastAsia" w:eastAsiaTheme="minorEastAsia" w:hAnsiTheme="minorEastAsia" w:hint="eastAsia"/>
                <w:color w:val="000000"/>
                <w:sz w:val="24"/>
              </w:rPr>
              <w:t>视功能（裸眼视力）</w:t>
            </w:r>
          </w:p>
        </w:tc>
      </w:tr>
      <w:tr w:rsidR="00F84786" w:rsidRPr="00FA75B1" w:rsidTr="00F84786">
        <w:tc>
          <w:tcPr>
            <w:tcW w:w="1061" w:type="pct"/>
            <w:vMerge w:val="restart"/>
            <w:vAlign w:val="center"/>
          </w:tcPr>
          <w:p w:rsidR="00F84786" w:rsidRPr="00FA75B1" w:rsidRDefault="00F84786" w:rsidP="00F84786">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实验室检查</w:t>
            </w:r>
          </w:p>
        </w:tc>
        <w:tc>
          <w:tcPr>
            <w:tcW w:w="1249" w:type="pct"/>
            <w:vAlign w:val="center"/>
          </w:tcPr>
          <w:p w:rsidR="00F84786" w:rsidRPr="00FA75B1" w:rsidRDefault="00F84786" w:rsidP="00F84786">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抽血</w:t>
            </w:r>
          </w:p>
        </w:tc>
        <w:tc>
          <w:tcPr>
            <w:tcW w:w="2690" w:type="pct"/>
            <w:vAlign w:val="center"/>
          </w:tcPr>
          <w:p w:rsidR="00F84786" w:rsidRPr="00FA75B1" w:rsidRDefault="00F84786" w:rsidP="00F84786">
            <w:pPr>
              <w:jc w:val="center"/>
              <w:rPr>
                <w:rFonts w:asciiTheme="minorEastAsia" w:eastAsiaTheme="minorEastAsia" w:hAnsiTheme="minorEastAsia" w:cs="宋体"/>
                <w:color w:val="000000"/>
                <w:sz w:val="24"/>
              </w:rPr>
            </w:pPr>
            <w:r w:rsidRPr="00FA75B1">
              <w:rPr>
                <w:rFonts w:asciiTheme="minorEastAsia" w:eastAsiaTheme="minorEastAsia" w:hAnsiTheme="minorEastAsia" w:hint="eastAsia"/>
                <w:color w:val="000000"/>
                <w:sz w:val="24"/>
              </w:rPr>
              <w:t>用于血常规及生化等项目的检查</w:t>
            </w:r>
          </w:p>
        </w:tc>
      </w:tr>
      <w:tr w:rsidR="00F84786" w:rsidRPr="00FA75B1" w:rsidTr="00F84786">
        <w:tc>
          <w:tcPr>
            <w:tcW w:w="1061" w:type="pct"/>
            <w:vMerge/>
            <w:vAlign w:val="center"/>
          </w:tcPr>
          <w:p w:rsidR="00F84786" w:rsidRPr="00FA75B1" w:rsidRDefault="00F84786" w:rsidP="00F84786">
            <w:pPr>
              <w:jc w:val="center"/>
              <w:rPr>
                <w:rFonts w:asciiTheme="minorEastAsia" w:eastAsiaTheme="minorEastAsia" w:hAnsiTheme="minorEastAsia"/>
                <w:color w:val="000000"/>
                <w:sz w:val="24"/>
              </w:rPr>
            </w:pPr>
          </w:p>
        </w:tc>
        <w:tc>
          <w:tcPr>
            <w:tcW w:w="1249" w:type="pct"/>
            <w:vAlign w:val="center"/>
          </w:tcPr>
          <w:p w:rsidR="00F84786" w:rsidRPr="00FA75B1" w:rsidRDefault="00F84786" w:rsidP="00F84786">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血常规</w:t>
            </w:r>
          </w:p>
        </w:tc>
        <w:tc>
          <w:tcPr>
            <w:tcW w:w="2690" w:type="pct"/>
            <w:vAlign w:val="center"/>
          </w:tcPr>
          <w:p w:rsidR="00F84786" w:rsidRPr="00FA75B1" w:rsidRDefault="00F84786" w:rsidP="00F84786">
            <w:pPr>
              <w:jc w:val="center"/>
              <w:rPr>
                <w:rFonts w:asciiTheme="minorEastAsia" w:eastAsiaTheme="minorEastAsia" w:hAnsiTheme="minorEastAsia"/>
                <w:sz w:val="24"/>
              </w:rPr>
            </w:pPr>
            <w:r w:rsidRPr="00FA75B1">
              <w:rPr>
                <w:rFonts w:asciiTheme="minorEastAsia" w:eastAsiaTheme="minorEastAsia" w:hAnsiTheme="minorEastAsia" w:hint="eastAsia"/>
                <w:sz w:val="24"/>
              </w:rPr>
              <w:t>19项</w:t>
            </w:r>
          </w:p>
        </w:tc>
      </w:tr>
      <w:tr w:rsidR="00F84786" w:rsidRPr="00FA75B1" w:rsidTr="00F84786">
        <w:trPr>
          <w:trHeight w:val="495"/>
        </w:trPr>
        <w:tc>
          <w:tcPr>
            <w:tcW w:w="1061" w:type="pct"/>
            <w:vMerge/>
            <w:vAlign w:val="center"/>
          </w:tcPr>
          <w:p w:rsidR="00F84786" w:rsidRPr="00FA75B1" w:rsidRDefault="00F84786" w:rsidP="00F84786">
            <w:pPr>
              <w:jc w:val="center"/>
              <w:rPr>
                <w:rFonts w:asciiTheme="minorEastAsia" w:eastAsiaTheme="minorEastAsia" w:hAnsiTheme="minorEastAsia"/>
                <w:color w:val="000000"/>
                <w:sz w:val="24"/>
              </w:rPr>
            </w:pPr>
          </w:p>
        </w:tc>
        <w:tc>
          <w:tcPr>
            <w:tcW w:w="1249" w:type="pct"/>
            <w:vAlign w:val="center"/>
          </w:tcPr>
          <w:p w:rsidR="00F84786" w:rsidRPr="00FA75B1" w:rsidRDefault="00F84786" w:rsidP="00F84786">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肝功能</w:t>
            </w:r>
          </w:p>
        </w:tc>
        <w:tc>
          <w:tcPr>
            <w:tcW w:w="2690" w:type="pct"/>
            <w:vAlign w:val="center"/>
          </w:tcPr>
          <w:p w:rsidR="00F84786" w:rsidRPr="00FA75B1" w:rsidRDefault="00F84786" w:rsidP="00F84786">
            <w:pPr>
              <w:jc w:val="center"/>
              <w:rPr>
                <w:rFonts w:asciiTheme="minorEastAsia" w:eastAsiaTheme="minorEastAsia" w:hAnsiTheme="minorEastAsia"/>
                <w:sz w:val="24"/>
              </w:rPr>
            </w:pPr>
            <w:r w:rsidRPr="00FA75B1">
              <w:rPr>
                <w:rFonts w:asciiTheme="minorEastAsia" w:eastAsiaTheme="minorEastAsia" w:hAnsiTheme="minorEastAsia" w:hint="eastAsia"/>
                <w:sz w:val="24"/>
              </w:rPr>
              <w:t>谷丙转氨酶（</w:t>
            </w:r>
            <w:r w:rsidRPr="00FA75B1">
              <w:rPr>
                <w:rFonts w:asciiTheme="minorEastAsia" w:eastAsiaTheme="minorEastAsia" w:hAnsiTheme="minorEastAsia"/>
                <w:sz w:val="24"/>
              </w:rPr>
              <w:t>ALT</w:t>
            </w:r>
            <w:r w:rsidRPr="00FA75B1">
              <w:rPr>
                <w:rFonts w:asciiTheme="minorEastAsia" w:eastAsiaTheme="minorEastAsia" w:hAnsiTheme="minorEastAsia" w:hint="eastAsia"/>
                <w:sz w:val="24"/>
              </w:rPr>
              <w:t>）谷草转氨酶 AST</w:t>
            </w:r>
          </w:p>
        </w:tc>
      </w:tr>
      <w:tr w:rsidR="00F84786" w:rsidRPr="00FA75B1" w:rsidTr="00F84786">
        <w:trPr>
          <w:trHeight w:val="645"/>
        </w:trPr>
        <w:tc>
          <w:tcPr>
            <w:tcW w:w="1061" w:type="pct"/>
            <w:vMerge/>
            <w:vAlign w:val="center"/>
          </w:tcPr>
          <w:p w:rsidR="00F84786" w:rsidRPr="00FA75B1" w:rsidRDefault="00F84786" w:rsidP="00F84786">
            <w:pPr>
              <w:jc w:val="center"/>
              <w:rPr>
                <w:rFonts w:asciiTheme="minorEastAsia" w:eastAsiaTheme="minorEastAsia" w:hAnsiTheme="minorEastAsia"/>
                <w:color w:val="000000"/>
                <w:sz w:val="24"/>
              </w:rPr>
            </w:pPr>
          </w:p>
        </w:tc>
        <w:tc>
          <w:tcPr>
            <w:tcW w:w="1249" w:type="pct"/>
            <w:vAlign w:val="center"/>
          </w:tcPr>
          <w:p w:rsidR="00F84786" w:rsidRPr="00FA75B1" w:rsidRDefault="00F84786" w:rsidP="00F84786">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尿常规</w:t>
            </w:r>
          </w:p>
        </w:tc>
        <w:tc>
          <w:tcPr>
            <w:tcW w:w="2690" w:type="pct"/>
            <w:vAlign w:val="center"/>
          </w:tcPr>
          <w:p w:rsidR="00F84786" w:rsidRPr="00FA75B1" w:rsidRDefault="00F84786" w:rsidP="00F84786">
            <w:pPr>
              <w:jc w:val="center"/>
              <w:rPr>
                <w:rFonts w:asciiTheme="minorEastAsia" w:eastAsiaTheme="minorEastAsia" w:hAnsiTheme="minorEastAsia"/>
                <w:sz w:val="24"/>
              </w:rPr>
            </w:pPr>
            <w:r w:rsidRPr="00FA75B1">
              <w:rPr>
                <w:rFonts w:asciiTheme="minorEastAsia" w:eastAsiaTheme="minorEastAsia" w:hAnsiTheme="minorEastAsia" w:hint="eastAsia"/>
                <w:sz w:val="24"/>
              </w:rPr>
              <w:t>尿常规8项</w:t>
            </w:r>
          </w:p>
        </w:tc>
      </w:tr>
      <w:tr w:rsidR="00F84786" w:rsidRPr="00FA75B1" w:rsidTr="00F84786">
        <w:tc>
          <w:tcPr>
            <w:tcW w:w="1061" w:type="pct"/>
            <w:vMerge w:val="restart"/>
            <w:vAlign w:val="center"/>
          </w:tcPr>
          <w:p w:rsidR="00F84786" w:rsidRPr="00FA75B1" w:rsidRDefault="00F84786" w:rsidP="00F84786">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功能科室检查</w:t>
            </w:r>
          </w:p>
        </w:tc>
        <w:tc>
          <w:tcPr>
            <w:tcW w:w="1249" w:type="pct"/>
            <w:vAlign w:val="center"/>
          </w:tcPr>
          <w:p w:rsidR="00F84786" w:rsidRPr="00FA75B1" w:rsidRDefault="00F84786" w:rsidP="00F84786">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心电图</w:t>
            </w:r>
          </w:p>
        </w:tc>
        <w:tc>
          <w:tcPr>
            <w:tcW w:w="2690" w:type="pct"/>
            <w:vAlign w:val="center"/>
          </w:tcPr>
          <w:p w:rsidR="00F84786" w:rsidRPr="00FA75B1" w:rsidRDefault="00F84786" w:rsidP="00F84786">
            <w:pPr>
              <w:jc w:val="center"/>
              <w:rPr>
                <w:rFonts w:asciiTheme="minorEastAsia" w:eastAsiaTheme="minorEastAsia" w:hAnsiTheme="minorEastAsia"/>
                <w:sz w:val="24"/>
              </w:rPr>
            </w:pPr>
            <w:r w:rsidRPr="00FA75B1">
              <w:rPr>
                <w:rFonts w:asciiTheme="minorEastAsia" w:eastAsiaTheme="minorEastAsia" w:hAnsiTheme="minorEastAsia" w:hint="eastAsia"/>
                <w:sz w:val="24"/>
              </w:rPr>
              <w:t>了解心肌电活动</w:t>
            </w:r>
          </w:p>
        </w:tc>
      </w:tr>
      <w:tr w:rsidR="00F84786" w:rsidRPr="00FA75B1" w:rsidTr="00F84786">
        <w:tc>
          <w:tcPr>
            <w:tcW w:w="1061" w:type="pct"/>
            <w:vMerge/>
            <w:vAlign w:val="center"/>
          </w:tcPr>
          <w:p w:rsidR="00F84786" w:rsidRPr="00FA75B1" w:rsidRDefault="00F84786" w:rsidP="00F84786">
            <w:pPr>
              <w:jc w:val="center"/>
              <w:rPr>
                <w:rFonts w:asciiTheme="minorEastAsia" w:eastAsiaTheme="minorEastAsia" w:hAnsiTheme="minorEastAsia"/>
                <w:color w:val="000000"/>
                <w:sz w:val="24"/>
              </w:rPr>
            </w:pPr>
          </w:p>
        </w:tc>
        <w:tc>
          <w:tcPr>
            <w:tcW w:w="1249" w:type="pct"/>
            <w:vAlign w:val="center"/>
          </w:tcPr>
          <w:p w:rsidR="00F84786" w:rsidRPr="00FA75B1" w:rsidRDefault="00F84786" w:rsidP="00F84786">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腹部B超（彩色）</w:t>
            </w:r>
          </w:p>
        </w:tc>
        <w:tc>
          <w:tcPr>
            <w:tcW w:w="2690" w:type="pct"/>
            <w:vAlign w:val="center"/>
          </w:tcPr>
          <w:p w:rsidR="00F84786" w:rsidRPr="00FA75B1" w:rsidRDefault="00F84786" w:rsidP="00F84786">
            <w:pPr>
              <w:jc w:val="center"/>
              <w:rPr>
                <w:rFonts w:asciiTheme="minorEastAsia" w:eastAsiaTheme="minorEastAsia" w:hAnsiTheme="minorEastAsia"/>
                <w:sz w:val="24"/>
              </w:rPr>
            </w:pPr>
            <w:r w:rsidRPr="00FA75B1">
              <w:rPr>
                <w:rFonts w:asciiTheme="minorEastAsia" w:eastAsiaTheme="minorEastAsia" w:hAnsiTheme="minorEastAsia" w:hint="eastAsia"/>
                <w:sz w:val="24"/>
              </w:rPr>
              <w:t>肝、胆、胰、脾、肾</w:t>
            </w:r>
          </w:p>
        </w:tc>
      </w:tr>
      <w:tr w:rsidR="00F84786" w:rsidRPr="00FA75B1" w:rsidTr="00F84786">
        <w:tc>
          <w:tcPr>
            <w:tcW w:w="1061" w:type="pct"/>
            <w:vMerge/>
            <w:vAlign w:val="center"/>
          </w:tcPr>
          <w:p w:rsidR="00F84786" w:rsidRPr="00FA75B1" w:rsidRDefault="00F84786" w:rsidP="00F84786">
            <w:pPr>
              <w:jc w:val="center"/>
              <w:rPr>
                <w:rFonts w:asciiTheme="minorEastAsia" w:eastAsiaTheme="minorEastAsia" w:hAnsiTheme="minorEastAsia"/>
                <w:color w:val="000000"/>
                <w:sz w:val="24"/>
              </w:rPr>
            </w:pPr>
          </w:p>
        </w:tc>
        <w:tc>
          <w:tcPr>
            <w:tcW w:w="1249" w:type="pct"/>
            <w:vAlign w:val="center"/>
          </w:tcPr>
          <w:p w:rsidR="00F84786" w:rsidRPr="00FA75B1" w:rsidRDefault="00F84786" w:rsidP="00F84786">
            <w:pPr>
              <w:jc w:val="center"/>
              <w:rPr>
                <w:rFonts w:asciiTheme="minorEastAsia" w:eastAsiaTheme="minorEastAsia" w:hAnsiTheme="minorEastAsia"/>
                <w:color w:val="000000"/>
                <w:sz w:val="24"/>
              </w:rPr>
            </w:pPr>
            <w:r w:rsidRPr="00FA75B1">
              <w:rPr>
                <w:rFonts w:asciiTheme="minorEastAsia" w:eastAsiaTheme="minorEastAsia" w:hAnsiTheme="minorEastAsia" w:hint="eastAsia"/>
                <w:color w:val="000000"/>
                <w:sz w:val="24"/>
              </w:rPr>
              <w:t>X线检查</w:t>
            </w:r>
          </w:p>
        </w:tc>
        <w:tc>
          <w:tcPr>
            <w:tcW w:w="2690" w:type="pct"/>
            <w:vAlign w:val="center"/>
          </w:tcPr>
          <w:p w:rsidR="00F84786" w:rsidRPr="00FA75B1" w:rsidRDefault="00F84786" w:rsidP="00F84786">
            <w:pPr>
              <w:jc w:val="center"/>
              <w:rPr>
                <w:rFonts w:asciiTheme="minorEastAsia" w:eastAsiaTheme="minorEastAsia" w:hAnsiTheme="minorEastAsia"/>
                <w:sz w:val="24"/>
              </w:rPr>
            </w:pPr>
            <w:r w:rsidRPr="00FA75B1">
              <w:rPr>
                <w:rFonts w:asciiTheme="minorEastAsia" w:eastAsiaTheme="minorEastAsia" w:hAnsiTheme="minorEastAsia" w:hint="eastAsia"/>
                <w:sz w:val="24"/>
              </w:rPr>
              <w:t>胸部拍片</w:t>
            </w:r>
          </w:p>
        </w:tc>
      </w:tr>
      <w:tr w:rsidR="00F84786" w:rsidRPr="00FA75B1" w:rsidTr="00F84786">
        <w:tc>
          <w:tcPr>
            <w:tcW w:w="1061" w:type="pct"/>
            <w:vAlign w:val="center"/>
          </w:tcPr>
          <w:p w:rsidR="00F84786" w:rsidRPr="00FA75B1" w:rsidRDefault="005B4EC7" w:rsidP="00F84786">
            <w:pPr>
              <w:jc w:val="center"/>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合计</w:t>
            </w:r>
            <w:bookmarkStart w:id="0" w:name="_GoBack"/>
            <w:bookmarkEnd w:id="0"/>
          </w:p>
        </w:tc>
        <w:tc>
          <w:tcPr>
            <w:tcW w:w="3939" w:type="pct"/>
            <w:gridSpan w:val="2"/>
            <w:vAlign w:val="center"/>
          </w:tcPr>
          <w:p w:rsidR="00F84786" w:rsidRPr="00FA75B1" w:rsidRDefault="00F84786" w:rsidP="00F84786">
            <w:pPr>
              <w:jc w:val="center"/>
              <w:rPr>
                <w:rFonts w:asciiTheme="minorEastAsia" w:eastAsiaTheme="minorEastAsia" w:hAnsiTheme="minorEastAsia"/>
                <w:sz w:val="24"/>
              </w:rPr>
            </w:pPr>
            <w:r>
              <w:rPr>
                <w:rFonts w:asciiTheme="minorEastAsia" w:eastAsiaTheme="minorEastAsia" w:hAnsiTheme="minorEastAsia" w:hint="eastAsia"/>
                <w:sz w:val="24"/>
              </w:rPr>
              <w:t>￥    元/人</w:t>
            </w:r>
          </w:p>
        </w:tc>
      </w:tr>
    </w:tbl>
    <w:p w:rsidR="00F84786" w:rsidRPr="00EA1F03" w:rsidRDefault="00F84786" w:rsidP="00EA1F03">
      <w:pPr>
        <w:rPr>
          <w:rFonts w:asciiTheme="minorEastAsia" w:eastAsiaTheme="minorEastAsia" w:hAnsiTheme="minorEastAsia"/>
          <w:sz w:val="24"/>
        </w:rPr>
      </w:pPr>
    </w:p>
    <w:p w:rsidR="00EA1F03" w:rsidRPr="00EA1F03" w:rsidRDefault="00EA1F03" w:rsidP="00EA1F03">
      <w:pPr>
        <w:widowControl/>
        <w:spacing w:line="400" w:lineRule="exact"/>
        <w:ind w:firstLine="480"/>
        <w:jc w:val="left"/>
        <w:rPr>
          <w:rFonts w:asciiTheme="minorEastAsia" w:eastAsiaTheme="minorEastAsia" w:hAnsiTheme="minorEastAsia" w:cs="宋体"/>
          <w:kern w:val="0"/>
          <w:sz w:val="24"/>
        </w:rPr>
      </w:pPr>
      <w:r w:rsidRPr="00EA1F03">
        <w:rPr>
          <w:rFonts w:asciiTheme="minorEastAsia" w:eastAsiaTheme="minorEastAsia" w:hAnsiTheme="minorEastAsia" w:hint="eastAsia"/>
          <w:sz w:val="24"/>
        </w:rPr>
        <w:t>以上报价包含</w:t>
      </w:r>
      <w:r w:rsidR="00F84786">
        <w:rPr>
          <w:rFonts w:asciiTheme="minorEastAsia" w:eastAsiaTheme="minorEastAsia" w:hAnsiTheme="minorEastAsia" w:hint="eastAsia"/>
          <w:sz w:val="24"/>
        </w:rPr>
        <w:t>体检</w:t>
      </w:r>
      <w:r w:rsidRPr="00EA1F03">
        <w:rPr>
          <w:rFonts w:asciiTheme="minorEastAsia" w:eastAsiaTheme="minorEastAsia" w:hAnsiTheme="minorEastAsia" w:hint="eastAsia"/>
          <w:sz w:val="24"/>
        </w:rPr>
        <w:t>服务费、税费</w:t>
      </w:r>
      <w:r w:rsidR="005D7594">
        <w:rPr>
          <w:rFonts w:asciiTheme="minorEastAsia" w:eastAsiaTheme="minorEastAsia" w:hAnsiTheme="minorEastAsia" w:hint="eastAsia"/>
          <w:sz w:val="24"/>
        </w:rPr>
        <w:t>、交通费</w:t>
      </w:r>
      <w:r w:rsidRPr="00EA1F03">
        <w:rPr>
          <w:rFonts w:asciiTheme="minorEastAsia" w:eastAsiaTheme="minorEastAsia" w:hAnsiTheme="minorEastAsia" w:hint="eastAsia"/>
          <w:sz w:val="24"/>
        </w:rPr>
        <w:t>等所有全部相关费用</w:t>
      </w:r>
      <w:r w:rsidRPr="00EA1F03">
        <w:rPr>
          <w:rFonts w:asciiTheme="minorEastAsia" w:eastAsiaTheme="minorEastAsia" w:hAnsiTheme="minorEastAsia" w:cs="宋体" w:hint="eastAsia"/>
          <w:kern w:val="0"/>
          <w:sz w:val="24"/>
        </w:rPr>
        <w:t>。</w:t>
      </w:r>
    </w:p>
    <w:p w:rsidR="00EA1F03" w:rsidRPr="00EA1F03" w:rsidRDefault="00EA1F03" w:rsidP="00EA1F03">
      <w:pPr>
        <w:widowControl/>
        <w:spacing w:line="400" w:lineRule="exact"/>
        <w:ind w:firstLine="480"/>
        <w:jc w:val="left"/>
        <w:rPr>
          <w:rFonts w:asciiTheme="minorEastAsia" w:eastAsiaTheme="minorEastAsia" w:hAnsiTheme="minorEastAsia" w:cs="宋体"/>
          <w:kern w:val="0"/>
          <w:sz w:val="24"/>
        </w:rPr>
      </w:pPr>
    </w:p>
    <w:p w:rsidR="00EA1F03" w:rsidRPr="00EA1F03" w:rsidRDefault="00EA1F03" w:rsidP="00EA1F03">
      <w:pPr>
        <w:spacing w:line="400" w:lineRule="atLeast"/>
        <w:ind w:firstLineChars="200" w:firstLine="480"/>
        <w:jc w:val="center"/>
        <w:rPr>
          <w:rFonts w:asciiTheme="minorEastAsia" w:eastAsiaTheme="minorEastAsia" w:hAnsiTheme="minorEastAsia"/>
          <w:sz w:val="24"/>
        </w:rPr>
      </w:pPr>
      <w:r w:rsidRPr="00EA1F03">
        <w:rPr>
          <w:rFonts w:asciiTheme="minorEastAsia" w:eastAsiaTheme="minorEastAsia" w:hAnsiTheme="minorEastAsia" w:hint="eastAsia"/>
          <w:sz w:val="24"/>
        </w:rPr>
        <w:t xml:space="preserve">                           法定代表人或授权代表签字（或盖章）：</w:t>
      </w:r>
    </w:p>
    <w:p w:rsidR="00EA1F03" w:rsidRPr="00EA1F03" w:rsidRDefault="00EA1F03" w:rsidP="00EA1F03">
      <w:pPr>
        <w:spacing w:line="400" w:lineRule="atLeast"/>
        <w:ind w:firstLineChars="200" w:firstLine="480"/>
        <w:jc w:val="center"/>
        <w:rPr>
          <w:rFonts w:asciiTheme="minorEastAsia" w:eastAsiaTheme="minorEastAsia" w:hAnsiTheme="minorEastAsia"/>
          <w:sz w:val="24"/>
        </w:rPr>
      </w:pPr>
      <w:r w:rsidRPr="00EA1F03">
        <w:rPr>
          <w:rFonts w:asciiTheme="minorEastAsia" w:eastAsiaTheme="minorEastAsia" w:hAnsiTheme="minorEastAsia" w:hint="eastAsia"/>
          <w:sz w:val="24"/>
        </w:rPr>
        <w:t xml:space="preserve">    报价人盖章：</w:t>
      </w:r>
    </w:p>
    <w:p w:rsidR="00EA1F03" w:rsidRPr="00EA1F03" w:rsidRDefault="00EA1F03" w:rsidP="00EA1F03">
      <w:pPr>
        <w:spacing w:line="400" w:lineRule="atLeast"/>
        <w:ind w:firstLineChars="200" w:firstLine="480"/>
        <w:jc w:val="center"/>
        <w:rPr>
          <w:rFonts w:asciiTheme="minorEastAsia" w:eastAsiaTheme="minorEastAsia" w:hAnsiTheme="minorEastAsia"/>
          <w:sz w:val="24"/>
        </w:rPr>
      </w:pPr>
      <w:r w:rsidRPr="00EA1F03">
        <w:rPr>
          <w:rFonts w:asciiTheme="minorEastAsia" w:eastAsiaTheme="minorEastAsia" w:hAnsiTheme="minorEastAsia" w:hint="eastAsia"/>
          <w:sz w:val="24"/>
        </w:rPr>
        <w:t xml:space="preserve">                                                   年    月    日</w:t>
      </w:r>
    </w:p>
    <w:p w:rsidR="002E7674" w:rsidRPr="009B6D45" w:rsidRDefault="002E7674">
      <w:pPr>
        <w:jc w:val="left"/>
        <w:rPr>
          <w:rFonts w:eastAsia="宋体"/>
          <w:sz w:val="28"/>
          <w:szCs w:val="28"/>
        </w:rPr>
      </w:pPr>
    </w:p>
    <w:sectPr w:rsidR="002E7674" w:rsidRPr="009B6D4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681" w:rsidRDefault="003F4681" w:rsidP="00016530">
      <w:r>
        <w:separator/>
      </w:r>
    </w:p>
  </w:endnote>
  <w:endnote w:type="continuationSeparator" w:id="0">
    <w:p w:rsidR="003F4681" w:rsidRDefault="003F4681" w:rsidP="0001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786" w:rsidRDefault="00F8478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786" w:rsidRDefault="00F8478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786" w:rsidRDefault="00F8478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681" w:rsidRDefault="003F4681" w:rsidP="00016530">
      <w:r>
        <w:separator/>
      </w:r>
    </w:p>
  </w:footnote>
  <w:footnote w:type="continuationSeparator" w:id="0">
    <w:p w:rsidR="003F4681" w:rsidRDefault="003F4681" w:rsidP="00016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786" w:rsidRDefault="00F8478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786" w:rsidRDefault="00F847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786" w:rsidRDefault="00F8478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5D8"/>
    <w:rsid w:val="00016530"/>
    <w:rsid w:val="000774E4"/>
    <w:rsid w:val="000860CD"/>
    <w:rsid w:val="000D4572"/>
    <w:rsid w:val="000E2C78"/>
    <w:rsid w:val="0016699A"/>
    <w:rsid w:val="001870EE"/>
    <w:rsid w:val="0019050A"/>
    <w:rsid w:val="001A4811"/>
    <w:rsid w:val="001B10F1"/>
    <w:rsid w:val="001D29B8"/>
    <w:rsid w:val="001D7233"/>
    <w:rsid w:val="00202C95"/>
    <w:rsid w:val="00224D25"/>
    <w:rsid w:val="00270929"/>
    <w:rsid w:val="002B0E30"/>
    <w:rsid w:val="002E7674"/>
    <w:rsid w:val="0033158D"/>
    <w:rsid w:val="003C6900"/>
    <w:rsid w:val="003F4681"/>
    <w:rsid w:val="0049796C"/>
    <w:rsid w:val="004D781B"/>
    <w:rsid w:val="00580F14"/>
    <w:rsid w:val="005A1204"/>
    <w:rsid w:val="005B4EC7"/>
    <w:rsid w:val="005B51AD"/>
    <w:rsid w:val="005D5B46"/>
    <w:rsid w:val="005D7594"/>
    <w:rsid w:val="005E231E"/>
    <w:rsid w:val="0064248F"/>
    <w:rsid w:val="007273F6"/>
    <w:rsid w:val="007655FF"/>
    <w:rsid w:val="007A027B"/>
    <w:rsid w:val="007A670A"/>
    <w:rsid w:val="007B2E34"/>
    <w:rsid w:val="007C6754"/>
    <w:rsid w:val="008017BD"/>
    <w:rsid w:val="008C49C4"/>
    <w:rsid w:val="008F2AB3"/>
    <w:rsid w:val="00952F40"/>
    <w:rsid w:val="00981B76"/>
    <w:rsid w:val="009B6D45"/>
    <w:rsid w:val="009E02A8"/>
    <w:rsid w:val="00A305F5"/>
    <w:rsid w:val="00A32578"/>
    <w:rsid w:val="00A435D8"/>
    <w:rsid w:val="00A80520"/>
    <w:rsid w:val="00A8365D"/>
    <w:rsid w:val="00B0306A"/>
    <w:rsid w:val="00B678FE"/>
    <w:rsid w:val="00B74D6D"/>
    <w:rsid w:val="00BA5941"/>
    <w:rsid w:val="00BB46A1"/>
    <w:rsid w:val="00CA1EC8"/>
    <w:rsid w:val="00CC6B6C"/>
    <w:rsid w:val="00DB5BEE"/>
    <w:rsid w:val="00E57408"/>
    <w:rsid w:val="00E8024E"/>
    <w:rsid w:val="00EA1F03"/>
    <w:rsid w:val="00EC162F"/>
    <w:rsid w:val="00F34C01"/>
    <w:rsid w:val="00F84786"/>
    <w:rsid w:val="00FA75B1"/>
    <w:rsid w:val="091B2472"/>
    <w:rsid w:val="1A391C0E"/>
    <w:rsid w:val="2C9D3F46"/>
    <w:rsid w:val="2F405DA2"/>
    <w:rsid w:val="400B4240"/>
    <w:rsid w:val="431F437A"/>
    <w:rsid w:val="5620639A"/>
    <w:rsid w:val="5D153BED"/>
    <w:rsid w:val="6C903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隶书"/>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隶书"/>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reditchina.gov.cn&#65289;&#21644;&#20013;&#22269;&#25919;&#24220;&#37319;&#36141;&#32593;"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gp.gov"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袁露萍</cp:lastModifiedBy>
  <cp:revision>102</cp:revision>
  <dcterms:created xsi:type="dcterms:W3CDTF">2014-10-29T12:08:00Z</dcterms:created>
  <dcterms:modified xsi:type="dcterms:W3CDTF">2019-04-12T01:39:00Z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