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4" w:rsidRPr="0007646F" w:rsidRDefault="00680117" w:rsidP="00E71CE6">
      <w:pPr>
        <w:spacing w:line="251" w:lineRule="auto"/>
        <w:ind w:left="-720" w:firstLine="720"/>
        <w:jc w:val="left"/>
        <w:rPr>
          <w:rFonts w:ascii="宋体" w:eastAsia="宋体" w:hAnsi="宋体"/>
          <w:sz w:val="36"/>
          <w:szCs w:val="36"/>
        </w:rPr>
      </w:pPr>
      <w:r w:rsidRPr="0007646F">
        <w:rPr>
          <w:rFonts w:ascii="宋体" w:eastAsia="宋体" w:hAnsi="宋体" w:hint="eastAsia"/>
          <w:sz w:val="36"/>
          <w:szCs w:val="36"/>
        </w:rPr>
        <w:t>附件</w:t>
      </w:r>
      <w:r w:rsidRPr="0007646F">
        <w:rPr>
          <w:rFonts w:ascii="宋体" w:eastAsia="宋体" w:hAnsi="宋体"/>
          <w:sz w:val="36"/>
          <w:szCs w:val="36"/>
        </w:rPr>
        <w:t>1</w:t>
      </w:r>
      <w:r w:rsidRPr="0007646F">
        <w:rPr>
          <w:rFonts w:ascii="宋体" w:eastAsia="宋体" w:hAnsi="宋体" w:hint="eastAsia"/>
          <w:sz w:val="36"/>
          <w:szCs w:val="36"/>
        </w:rPr>
        <w:t>：中华女子学院不锈钢厨具采购项目</w:t>
      </w:r>
      <w:r w:rsidR="0008757E" w:rsidRPr="0007646F">
        <w:rPr>
          <w:rFonts w:ascii="宋体" w:eastAsia="宋体" w:hAnsi="宋体" w:hint="eastAsia"/>
          <w:sz w:val="36"/>
          <w:szCs w:val="36"/>
        </w:rPr>
        <w:t>（第二次）</w:t>
      </w:r>
      <w:r w:rsidRPr="0007646F">
        <w:rPr>
          <w:rFonts w:ascii="宋体" w:eastAsia="宋体" w:hAnsi="宋体" w:hint="eastAsia"/>
          <w:sz w:val="36"/>
          <w:szCs w:val="36"/>
        </w:rPr>
        <w:t>需求</w:t>
      </w:r>
    </w:p>
    <w:p w:rsidR="00FD0211" w:rsidRPr="0007646F" w:rsidRDefault="00FD0211" w:rsidP="00E71CE6">
      <w:pPr>
        <w:spacing w:line="251" w:lineRule="auto"/>
        <w:ind w:left="-720" w:firstLine="720"/>
        <w:jc w:val="left"/>
        <w:rPr>
          <w:rFonts w:ascii="宋体" w:eastAsia="宋体" w:hAnsi="宋体"/>
          <w:b/>
          <w:sz w:val="36"/>
          <w:szCs w:val="36"/>
        </w:rPr>
      </w:pPr>
      <w:r w:rsidRPr="0007646F">
        <w:rPr>
          <w:rFonts w:ascii="宋体" w:eastAsia="宋体" w:hAnsi="宋体" w:hint="eastAsia"/>
          <w:b/>
          <w:sz w:val="36"/>
          <w:szCs w:val="36"/>
        </w:rPr>
        <w:t>一、采购品目具体参数及数量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818"/>
        <w:gridCol w:w="1558"/>
        <w:gridCol w:w="6521"/>
        <w:gridCol w:w="816"/>
      </w:tblGrid>
      <w:tr w:rsidR="0007646F" w:rsidRPr="0007646F" w:rsidTr="002A5FE6">
        <w:trPr>
          <w:trHeight w:val="433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品名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C56944" w:rsidRPr="0007646F" w:rsidRDefault="00484195" w:rsidP="00484195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具体参数（单位：mm）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数量</w:t>
            </w:r>
          </w:p>
        </w:tc>
      </w:tr>
      <w:tr w:rsidR="0007646F" w:rsidRPr="0007646F" w:rsidTr="003B3247">
        <w:trPr>
          <w:trHeight w:val="2047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三眼燃气灶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5072B6" w:rsidRPr="0007646F" w:rsidRDefault="002A5FE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5072B6" w:rsidRPr="0007646F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1500*950*800</w:t>
            </w:r>
            <w:r w:rsidR="005072B6" w:rsidRPr="0007646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484195" w:rsidRPr="0007646F" w:rsidRDefault="002A5FE6" w:rsidP="00484195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5072B6" w:rsidRPr="0007646F">
              <w:rPr>
                <w:rFonts w:ascii="宋体" w:eastAsia="宋体" w:hAnsi="宋体" w:hint="eastAsia"/>
                <w:sz w:val="24"/>
                <w:szCs w:val="24"/>
              </w:rPr>
              <w:t>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炉台面采用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1.5mm厚不锈钢板，侧板及炉背板采用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1.5mm不锈钢板，炉体骨架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40</w:t>
            </w:r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*40</w:t>
            </w:r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*4</w:t>
            </w:r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国标角钢，炉管脚采用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E9324A" w:rsidRPr="0007646F">
              <w:rPr>
                <w:rFonts w:ascii="宋体" w:eastAsia="宋体" w:hAnsi="宋体" w:cs="Arial"/>
                <w:shd w:val="clear" w:color="auto" w:fill="FFFFFF"/>
              </w:rPr>
              <w:t>Φ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50mm不锈钢管，炉管脚内含</w:t>
            </w:r>
            <w:r w:rsidR="00B26B53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5mm厚镀锌管及可调子弹脚</w:t>
            </w:r>
            <w:r w:rsidR="00484195" w:rsidRPr="0007646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56944" w:rsidRPr="0007646F" w:rsidRDefault="00484195" w:rsidP="00484195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炉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头采用</w:t>
            </w:r>
            <w:proofErr w:type="gramEnd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高效节能炉头。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07646F" w:rsidRPr="0007646F" w:rsidTr="003B3247">
        <w:trPr>
          <w:trHeight w:val="1493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燃气蒸箱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484195" w:rsidRPr="0007646F" w:rsidRDefault="0048419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720*670*1320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02DBB" w:rsidRPr="0007646F" w:rsidRDefault="00484195" w:rsidP="00A02DBB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6D37D6" w:rsidRPr="0007646F">
              <w:rPr>
                <w:rFonts w:ascii="宋体" w:eastAsia="宋体" w:hAnsi="宋体" w:hint="eastAsia"/>
                <w:sz w:val="24"/>
                <w:szCs w:val="24"/>
              </w:rPr>
              <w:t>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采用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1.5mm厚不锈钢板，炉体骨架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40</w:t>
            </w:r>
            <w:r w:rsidR="007A737C" w:rsidRPr="0007646F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*40</w:t>
            </w:r>
            <w:r w:rsidR="007A737C" w:rsidRPr="0007646F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*4</w:t>
            </w:r>
            <w:r w:rsidR="007A737C" w:rsidRPr="0007646F">
              <w:rPr>
                <w:rFonts w:ascii="宋体" w:eastAsia="宋体" w:hAnsi="宋体" w:hint="eastAsia"/>
                <w:sz w:val="24"/>
                <w:szCs w:val="24"/>
              </w:rPr>
              <w:t>mm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国标角钢</w:t>
            </w:r>
            <w:r w:rsidR="00A02DBB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A02DBB" w:rsidP="00A02DBB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炉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头采用</w:t>
            </w:r>
            <w:proofErr w:type="gramEnd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高效节能炉头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07646F" w:rsidRPr="0007646F" w:rsidTr="002A5FE6">
        <w:trPr>
          <w:trHeight w:val="1801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推拉门操作台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A02DBB" w:rsidRPr="0007646F" w:rsidRDefault="00A02DBB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6D37D6" w:rsidRPr="0007646F">
              <w:rPr>
                <w:rFonts w:ascii="宋体" w:eastAsia="宋体" w:hAnsi="宋体" w:hint="eastAsia"/>
                <w:sz w:val="24"/>
                <w:szCs w:val="24"/>
              </w:rPr>
              <w:t>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1800*900*80</w:t>
            </w:r>
            <w:r w:rsidR="00293995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A02DBB" w:rsidP="00030A79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6D37D6" w:rsidRPr="0007646F">
              <w:rPr>
                <w:rFonts w:ascii="宋体" w:eastAsia="宋体" w:hAnsi="宋体" w:hint="eastAsia"/>
                <w:sz w:val="24"/>
                <w:szCs w:val="24"/>
              </w:rPr>
              <w:t>材质：</w:t>
            </w:r>
            <w:r w:rsidR="003D71F4" w:rsidRPr="0007646F">
              <w:rPr>
                <w:rFonts w:ascii="宋体" w:eastAsia="宋体" w:hAnsi="宋体"/>
                <w:sz w:val="24"/>
                <w:szCs w:val="24"/>
              </w:rPr>
              <w:t>面板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采用</w:t>
            </w:r>
            <w:r w:rsidR="008E5A25" w:rsidRPr="0007646F">
              <w:rPr>
                <w:rFonts w:ascii="宋体" w:eastAsia="宋体" w:hAnsi="宋体"/>
                <w:sz w:val="24"/>
                <w:szCs w:val="24"/>
              </w:rPr>
              <w:t>SUS304</w:t>
            </w:r>
            <w:r w:rsidR="008E5A25" w:rsidRPr="0007646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 xml:space="preserve">,不小于 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1.5mm厚不锈钢板，层板、侧板、门为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1.5mm厚不锈钢板，层板、加强筋为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1.5mm厚不锈钢板，脚为</w:t>
            </w:r>
            <w:r w:rsidR="0023521B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496E7D" w:rsidRPr="0007646F">
              <w:rPr>
                <w:rFonts w:ascii="宋体" w:eastAsia="宋体" w:hAnsi="宋体" w:cs="Arial"/>
                <w:shd w:val="clear" w:color="auto" w:fill="FFFFFF"/>
              </w:rPr>
              <w:t>Φ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38mm*1.5mm不锈钢圆通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3台</w:t>
            </w:r>
          </w:p>
        </w:tc>
      </w:tr>
      <w:tr w:rsidR="0007646F" w:rsidRPr="0007646F" w:rsidTr="002A5FE6">
        <w:trPr>
          <w:trHeight w:val="1864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三星水池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6D37D6" w:rsidRPr="0007646F" w:rsidRDefault="006D37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1800*900*750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6D37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台面采用SUS304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, 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1.5mm不锈钢板制作，并采用</w:t>
            </w:r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1.5mm厚度加强筋；星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盆斗采用</w:t>
            </w:r>
            <w:proofErr w:type="gramEnd"/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1.5mm不锈钢板冲压而成；管脚采用</w:t>
            </w:r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496E7D" w:rsidRPr="0007646F">
              <w:rPr>
                <w:rFonts w:ascii="宋体" w:eastAsia="宋体" w:hAnsi="宋体" w:cs="Arial"/>
                <w:shd w:val="clear" w:color="auto" w:fill="FFFFFF"/>
              </w:rPr>
              <w:t>Φ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38mm*1.5mm厚不锈钢圆管连可调式不锈钢子弹脚；支管采用</w:t>
            </w:r>
            <w:r w:rsidR="00DF4F56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496E7D" w:rsidRPr="0007646F">
              <w:rPr>
                <w:rFonts w:ascii="宋体" w:eastAsia="宋体" w:hAnsi="宋体" w:cs="Arial"/>
                <w:shd w:val="clear" w:color="auto" w:fill="FFFFFF"/>
              </w:rPr>
              <w:t>Φ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25mm*1.5mm厚不锈钢圆管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3组</w:t>
            </w:r>
          </w:p>
        </w:tc>
      </w:tr>
      <w:tr w:rsidR="0007646F" w:rsidRPr="0007646F" w:rsidTr="002A5FE6">
        <w:trPr>
          <w:trHeight w:val="1267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六门冰箱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3D71F4" w:rsidRPr="0007646F" w:rsidRDefault="00DF4F5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3D71F4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182</w:t>
            </w:r>
            <w:r w:rsidR="003D71F4" w:rsidRPr="0007646F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293995" w:rsidRPr="0007646F">
              <w:rPr>
                <w:rFonts w:ascii="宋体" w:eastAsia="宋体" w:hAnsi="宋体"/>
                <w:sz w:val="24"/>
                <w:szCs w:val="24"/>
              </w:rPr>
              <w:t>*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76</w:t>
            </w:r>
            <w:r w:rsidR="003D71F4" w:rsidRPr="0007646F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293995" w:rsidRPr="0007646F">
              <w:rPr>
                <w:rFonts w:ascii="宋体" w:eastAsia="宋体" w:hAnsi="宋体"/>
                <w:sz w:val="24"/>
                <w:szCs w:val="24"/>
              </w:rPr>
              <w:t>*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195</w:t>
            </w:r>
            <w:r w:rsidR="003D71F4" w:rsidRPr="0007646F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293995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3D71F4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进口压缩机、双温，全钢纯铜管制作，自动回归门。冷藏冷冻双温 0℃≤t≤10℃或-18℃≤0℃,</w:t>
            </w:r>
            <w:r w:rsidR="004910B1" w:rsidRPr="0007646F">
              <w:rPr>
                <w:rFonts w:ascii="宋体" w:eastAsia="宋体" w:hAnsi="宋体" w:hint="eastAsia"/>
                <w:sz w:val="24"/>
                <w:szCs w:val="24"/>
              </w:rPr>
              <w:t xml:space="preserve"> 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1420L(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冷藏710L，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冷冻710L）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5台</w:t>
            </w:r>
          </w:p>
        </w:tc>
      </w:tr>
      <w:tr w:rsidR="0007646F" w:rsidRPr="0007646F" w:rsidTr="002A5FE6">
        <w:trPr>
          <w:trHeight w:val="1398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四门冰箱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2A04B0" w:rsidRPr="0007646F" w:rsidRDefault="002A04B0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120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×76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×195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0;</w:t>
            </w:r>
          </w:p>
          <w:p w:rsidR="00C56944" w:rsidRPr="0007646F" w:rsidRDefault="002A04B0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进口压缩机、双温，全钢纯铜</w:t>
            </w:r>
            <w:r w:rsidR="00523C69" w:rsidRPr="0007646F">
              <w:rPr>
                <w:rFonts w:ascii="宋体" w:eastAsia="宋体" w:hAnsi="宋体"/>
                <w:sz w:val="24"/>
                <w:szCs w:val="24"/>
              </w:rPr>
              <w:t>管制作</w:t>
            </w:r>
            <w:r w:rsidR="00523C69" w:rsidRPr="0007646F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自动回归门。冷藏冷冻双温 0℃≤t≤10℃或-18℃≤0℃,</w:t>
            </w:r>
            <w:r w:rsidR="008C27C0" w:rsidRPr="0007646F">
              <w:rPr>
                <w:rFonts w:ascii="宋体" w:eastAsia="宋体" w:hAnsi="宋体" w:hint="eastAsia"/>
                <w:sz w:val="24"/>
                <w:szCs w:val="24"/>
              </w:rPr>
              <w:t xml:space="preserve"> 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1020L(</w:t>
            </w:r>
            <w:r w:rsidR="008C27C0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冷藏520L，</w:t>
            </w:r>
            <w:r w:rsidR="008C27C0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冷冻500L）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5台</w:t>
            </w:r>
          </w:p>
        </w:tc>
      </w:tr>
      <w:tr w:rsidR="0007646F" w:rsidRPr="0007646F" w:rsidTr="002A5FE6">
        <w:trPr>
          <w:trHeight w:val="696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E6045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和面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905FB4" w:rsidRPr="0007646F" w:rsidRDefault="00905FB4" w:rsidP="00905FB4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785*425*820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905FB4" w:rsidP="007A45CD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727E0F" w:rsidRPr="0007646F">
              <w:rPr>
                <w:rFonts w:ascii="宋体" w:eastAsia="宋体" w:hAnsi="宋体" w:hint="eastAsia"/>
                <w:sz w:val="24"/>
                <w:szCs w:val="24"/>
              </w:rPr>
              <w:t>型号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60#</w:t>
            </w:r>
            <w:r w:rsidR="00727E0F" w:rsidRPr="0007646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功率2.2KW,和面重量</w:t>
            </w:r>
            <w:r w:rsidR="007A45CD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25KG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07646F" w:rsidRPr="0007646F" w:rsidTr="002A5FE6">
        <w:trPr>
          <w:trHeight w:val="1430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压面机</w:t>
            </w:r>
          </w:p>
          <w:p w:rsidR="00EC7B37" w:rsidRPr="0007646F" w:rsidRDefault="00EC7B37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r w:rsidR="004921B8" w:rsidRPr="0007646F">
              <w:rPr>
                <w:rFonts w:ascii="宋体" w:eastAsia="宋体" w:hAnsi="宋体" w:hint="eastAsia"/>
                <w:sz w:val="24"/>
                <w:szCs w:val="24"/>
              </w:rPr>
              <w:t>配套</w:t>
            </w:r>
            <w:r w:rsidR="00B900DE" w:rsidRPr="0007646F">
              <w:rPr>
                <w:rFonts w:ascii="宋体" w:eastAsia="宋体" w:hAnsi="宋体" w:hint="eastAsia"/>
                <w:sz w:val="24"/>
                <w:szCs w:val="24"/>
              </w:rPr>
              <w:t>含</w:t>
            </w:r>
            <w:r w:rsidRPr="0007646F">
              <w:rPr>
                <w:rFonts w:ascii="宋体" w:eastAsia="宋体" w:hAnsi="宋体"/>
                <w:sz w:val="24"/>
                <w:szCs w:val="24"/>
              </w:rPr>
              <w:t>一把粗刀、一把面条刀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)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043650" w:rsidRPr="0007646F" w:rsidRDefault="00905FB4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600*700*1150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5072B6" w:rsidRPr="0007646F" w:rsidRDefault="00043650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B06CA1" w:rsidRPr="0007646F">
              <w:rPr>
                <w:rFonts w:ascii="宋体" w:eastAsia="宋体" w:hAnsi="宋体" w:hint="eastAsia"/>
                <w:sz w:val="24"/>
                <w:szCs w:val="24"/>
              </w:rPr>
              <w:t>型号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MT60</w:t>
            </w:r>
            <w:r w:rsidR="008F0CDE" w:rsidRPr="0007646F">
              <w:rPr>
                <w:rFonts w:ascii="宋体" w:eastAsia="宋体" w:hAnsi="宋体" w:hint="eastAsia"/>
                <w:sz w:val="24"/>
                <w:szCs w:val="24"/>
              </w:rPr>
              <w:t>;不小于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工作效率：60kg/h</w:t>
            </w:r>
            <w:r w:rsidR="008F0CDE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 xml:space="preserve">电源：220V/380V功率：1.5KW </w:t>
            </w:r>
          </w:p>
          <w:p w:rsidR="00C56944" w:rsidRPr="0007646F" w:rsidRDefault="008F0CDE" w:rsidP="00EC7B37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重量：</w:t>
            </w:r>
            <w:r w:rsidR="008E5AD6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160Kg</w:t>
            </w:r>
            <w:r w:rsidR="00EC7B37" w:rsidRPr="0007646F"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配一把粗刀、一把面条刀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07646F" w:rsidRPr="0007646F" w:rsidTr="002A5FE6">
        <w:trPr>
          <w:trHeight w:val="1266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电饼铛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860*660*760</w:t>
            </w:r>
            <w:r w:rsidR="002050A1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双控温自动恒温电热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铛</w:t>
            </w:r>
            <w:proofErr w:type="gramEnd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YXD-45J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电源：</w:t>
            </w:r>
            <w:r w:rsidR="00523C69" w:rsidRPr="0007646F">
              <w:rPr>
                <w:rFonts w:ascii="宋体" w:eastAsia="宋体" w:hAnsi="宋体"/>
                <w:sz w:val="24"/>
                <w:szCs w:val="24"/>
              </w:rPr>
              <w:t>220V</w:t>
            </w:r>
            <w:r w:rsidR="00523C69" w:rsidRPr="0007646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功率：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523C69" w:rsidRPr="0007646F">
              <w:rPr>
                <w:rFonts w:ascii="宋体" w:eastAsia="宋体" w:hAnsi="宋体"/>
                <w:sz w:val="24"/>
                <w:szCs w:val="24"/>
              </w:rPr>
              <w:t xml:space="preserve">4.8KW </w:t>
            </w:r>
            <w:r w:rsidR="00523C69" w:rsidRPr="0007646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工作温度：120~250℃</w:t>
            </w:r>
            <w:r w:rsidR="00523C69" w:rsidRPr="0007646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内径：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 xml:space="preserve">53CM </w:t>
            </w:r>
            <w:r w:rsidR="00523C69" w:rsidRPr="0007646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净重：45kg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07646F" w:rsidRPr="0007646F" w:rsidTr="002A5FE6">
        <w:trPr>
          <w:trHeight w:val="972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电烤箱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07646F" w:rsidRDefault="008E5AD6" w:rsidP="008E5AD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523C69" w:rsidRPr="0007646F">
              <w:rPr>
                <w:rFonts w:ascii="宋体" w:eastAsia="宋体" w:hAnsi="宋体"/>
                <w:sz w:val="24"/>
                <w:szCs w:val="24"/>
              </w:rPr>
              <w:t>1330*890*172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8E5AD6" w:rsidP="008E5AD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功率14KW,电压220/380/50HZ，温度0-400度,内外全部防爆玻璃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07646F" w:rsidRPr="0007646F" w:rsidTr="002A5FE6">
        <w:trPr>
          <w:trHeight w:val="702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绞肉机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530*290*300</w:t>
            </w:r>
            <w:r w:rsidR="002050A1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功率1.3KW,电压220V，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120斤</w:t>
            </w:r>
            <w:r w:rsidR="00523C69" w:rsidRPr="0007646F"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小时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07646F" w:rsidRPr="0007646F" w:rsidTr="002A5FE6">
        <w:trPr>
          <w:trHeight w:val="712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立式搅拌机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630*560*950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容量40L，功率2.2KW，电压220V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07646F" w:rsidRPr="0007646F" w:rsidTr="002A5FE6">
        <w:trPr>
          <w:trHeight w:val="1261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平台雪柜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1800×760×800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8E5AD6" w:rsidP="00421490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进口压缩机，全钢纯铜管制作，自动回归门。冷藏冷冻双温 0℃≤t≤10℃</w:t>
            </w:r>
            <w:r w:rsidR="00FE66DF" w:rsidRPr="0007646F">
              <w:rPr>
                <w:rFonts w:ascii="宋体" w:eastAsia="宋体" w:hAnsi="宋体" w:hint="eastAsia"/>
                <w:sz w:val="24"/>
                <w:szCs w:val="24"/>
              </w:rPr>
              <w:t>, 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430L</w:t>
            </w:r>
            <w:r w:rsidR="00421490" w:rsidRPr="0007646F">
              <w:rPr>
                <w:rFonts w:ascii="宋体" w:eastAsia="宋体" w:hAnsi="宋体" w:hint="eastAsia"/>
                <w:sz w:val="24"/>
                <w:szCs w:val="24"/>
              </w:rPr>
              <w:t>，不大于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1.33Kw.h/24h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  <w:tr w:rsidR="0007646F" w:rsidRPr="0007646F" w:rsidTr="002A5FE6">
        <w:trPr>
          <w:trHeight w:val="840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7646F">
              <w:rPr>
                <w:rFonts w:ascii="宋体" w:eastAsia="宋体" w:hAnsi="宋体"/>
                <w:sz w:val="24"/>
                <w:szCs w:val="24"/>
              </w:rPr>
              <w:t>手推式洗地</w:t>
            </w:r>
            <w:proofErr w:type="gramEnd"/>
            <w:r w:rsidRPr="0007646F">
              <w:rPr>
                <w:rFonts w:ascii="宋体" w:eastAsia="宋体" w:hAnsi="宋体"/>
                <w:sz w:val="24"/>
                <w:szCs w:val="24"/>
              </w:rPr>
              <w:t>机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8E5AD6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1390*680*1240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8E5AD6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水箱容量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50L，电池容量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100AH,清洁效率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2900平米/小时</w:t>
            </w:r>
            <w:r w:rsidR="00FE66DF"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1台</w:t>
            </w:r>
          </w:p>
        </w:tc>
      </w:tr>
      <w:tr w:rsidR="0007646F" w:rsidRPr="0007646F" w:rsidTr="002A5FE6">
        <w:trPr>
          <w:trHeight w:val="979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双层餐具推车</w:t>
            </w:r>
          </w:p>
        </w:tc>
        <w:tc>
          <w:tcPr>
            <w:tcW w:w="3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:rsidR="00174AA5" w:rsidRPr="0007646F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890*620*980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523C69" w:rsidRPr="0007646F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层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架全部</w:t>
            </w:r>
            <w:proofErr w:type="gramEnd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采用为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1.5mm厚不锈钢板制作；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架脚与</w:t>
            </w:r>
            <w:proofErr w:type="gramEnd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层架的连接点均焊接抛光；管脚采用</w:t>
            </w:r>
            <w:r w:rsidR="002050A1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Pr="0007646F">
              <w:rPr>
                <w:rFonts w:ascii="宋体" w:eastAsia="宋体" w:hAnsi="宋体" w:cs="Arial"/>
                <w:shd w:val="clear" w:color="auto" w:fill="FFFFFF"/>
              </w:rPr>
              <w:t>Φ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38mm*1.5mm厚不锈钢圆管，</w:t>
            </w:r>
            <w:r w:rsidR="005B50DB" w:rsidRPr="0007646F">
              <w:rPr>
                <w:rFonts w:ascii="宋体" w:eastAsia="宋体" w:hAnsi="宋体"/>
                <w:sz w:val="24"/>
                <w:szCs w:val="24"/>
              </w:rPr>
              <w:t>静</w:t>
            </w:r>
            <w:proofErr w:type="gramStart"/>
            <w:r w:rsidR="005B50DB" w:rsidRPr="0007646F">
              <w:rPr>
                <w:rFonts w:ascii="宋体" w:eastAsia="宋体" w:hAnsi="宋体"/>
                <w:sz w:val="24"/>
                <w:szCs w:val="24"/>
              </w:rPr>
              <w:t>音式万</w:t>
            </w:r>
            <w:proofErr w:type="gramEnd"/>
            <w:r w:rsidR="005B50DB" w:rsidRPr="0007646F">
              <w:rPr>
                <w:rFonts w:ascii="宋体" w:eastAsia="宋体" w:hAnsi="宋体"/>
                <w:sz w:val="24"/>
                <w:szCs w:val="24"/>
              </w:rPr>
              <w:t>向轮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4台</w:t>
            </w:r>
          </w:p>
        </w:tc>
      </w:tr>
      <w:tr w:rsidR="0007646F" w:rsidRPr="0007646F" w:rsidTr="002A5FE6">
        <w:trPr>
          <w:trHeight w:val="1226"/>
          <w:jc w:val="center"/>
        </w:trPr>
        <w:tc>
          <w:tcPr>
            <w:tcW w:w="421" w:type="pct"/>
            <w:shd w:val="clear" w:color="000000" w:fill="auto"/>
            <w:vAlign w:val="center"/>
          </w:tcPr>
          <w:p w:rsidR="00C56944" w:rsidRPr="0007646F" w:rsidRDefault="00906DE4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1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02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双层推车</w:t>
            </w:r>
          </w:p>
        </w:tc>
        <w:tc>
          <w:tcPr>
            <w:tcW w:w="3357" w:type="pct"/>
            <w:shd w:val="clear" w:color="000000" w:fill="auto"/>
            <w:vAlign w:val="center"/>
          </w:tcPr>
          <w:p w:rsidR="00174AA5" w:rsidRPr="0007646F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■尺寸：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870*580*870</w:t>
            </w:r>
            <w:r w:rsidRPr="0007646F">
              <w:rPr>
                <w:rFonts w:ascii="宋体" w:eastAsia="宋体" w:hAnsi="宋体" w:hint="eastAsia"/>
                <w:sz w:val="24"/>
                <w:szCs w:val="24"/>
              </w:rPr>
              <w:t>;</w:t>
            </w:r>
          </w:p>
          <w:p w:rsidR="00C56944" w:rsidRPr="0007646F" w:rsidRDefault="00174AA5" w:rsidP="005072B6">
            <w:pPr>
              <w:spacing w:line="251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 w:hint="eastAsia"/>
                <w:sz w:val="24"/>
                <w:szCs w:val="24"/>
              </w:rPr>
              <w:t>■材质：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冷轧钢板推车大号，载重</w:t>
            </w:r>
            <w:r w:rsidR="00B51E36" w:rsidRPr="0007646F">
              <w:rPr>
                <w:rFonts w:ascii="宋体" w:eastAsia="宋体" w:hAnsi="宋体" w:hint="eastAsia"/>
                <w:sz w:val="24"/>
                <w:szCs w:val="24"/>
              </w:rPr>
              <w:t>不小于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200KG</w:t>
            </w:r>
            <w:r w:rsidR="00A90E7D" w:rsidRPr="0007646F">
              <w:rPr>
                <w:rFonts w:ascii="宋体" w:eastAsia="宋体" w:hAnsi="宋体"/>
                <w:sz w:val="24"/>
                <w:szCs w:val="24"/>
              </w:rPr>
              <w:t>，</w:t>
            </w:r>
            <w:r w:rsidR="00AB4EB6" w:rsidRPr="0007646F">
              <w:rPr>
                <w:rFonts w:ascii="宋体" w:eastAsia="宋体" w:hAnsi="宋体"/>
                <w:sz w:val="24"/>
                <w:szCs w:val="24"/>
              </w:rPr>
              <w:t>静</w:t>
            </w:r>
            <w:proofErr w:type="gramStart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音式万</w:t>
            </w:r>
            <w:proofErr w:type="gramEnd"/>
            <w:r w:rsidR="00AB4EB6" w:rsidRPr="0007646F">
              <w:rPr>
                <w:rFonts w:ascii="宋体" w:eastAsia="宋体" w:hAnsi="宋体"/>
                <w:sz w:val="24"/>
                <w:szCs w:val="24"/>
              </w:rPr>
              <w:t>向轮</w:t>
            </w:r>
          </w:p>
        </w:tc>
        <w:tc>
          <w:tcPr>
            <w:tcW w:w="420" w:type="pct"/>
            <w:shd w:val="clear" w:color="000000" w:fill="auto"/>
            <w:vAlign w:val="center"/>
          </w:tcPr>
          <w:p w:rsidR="00C56944" w:rsidRPr="0007646F" w:rsidRDefault="00AB4EB6" w:rsidP="00E71CE6">
            <w:pPr>
              <w:spacing w:line="251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7646F">
              <w:rPr>
                <w:rFonts w:ascii="宋体" w:eastAsia="宋体" w:hAnsi="宋体"/>
                <w:sz w:val="24"/>
                <w:szCs w:val="24"/>
              </w:rPr>
              <w:t>2台</w:t>
            </w:r>
          </w:p>
        </w:tc>
      </w:tr>
    </w:tbl>
    <w:p w:rsidR="00FD0211" w:rsidRPr="0007646F" w:rsidRDefault="00FD0211" w:rsidP="00FD0211">
      <w:pPr>
        <w:spacing w:line="251" w:lineRule="auto"/>
        <w:ind w:left="-720" w:firstLine="720"/>
        <w:jc w:val="left"/>
        <w:rPr>
          <w:rFonts w:ascii="宋体" w:eastAsia="宋体" w:hAnsi="宋体"/>
          <w:b/>
          <w:sz w:val="36"/>
          <w:szCs w:val="36"/>
        </w:rPr>
      </w:pPr>
      <w:r w:rsidRPr="0007646F">
        <w:rPr>
          <w:rFonts w:ascii="宋体" w:eastAsia="宋体" w:hAnsi="宋体" w:hint="eastAsia"/>
          <w:b/>
          <w:sz w:val="36"/>
          <w:szCs w:val="36"/>
        </w:rPr>
        <w:t>二、交货日期</w:t>
      </w:r>
    </w:p>
    <w:p w:rsidR="00CB222F" w:rsidRPr="0007646F" w:rsidRDefault="009D5F98" w:rsidP="009D5F98">
      <w:pPr>
        <w:spacing w:before="120" w:line="420" w:lineRule="atLeast"/>
        <w:ind w:firstLineChars="200" w:firstLine="480"/>
        <w:rPr>
          <w:rFonts w:ascii="宋体" w:eastAsia="宋体" w:hAnsi="宋体"/>
          <w:sz w:val="24"/>
        </w:rPr>
      </w:pPr>
      <w:r w:rsidRPr="0007646F">
        <w:rPr>
          <w:rFonts w:ascii="宋体" w:eastAsia="宋体" w:hAnsi="宋体" w:hint="eastAsia"/>
          <w:sz w:val="24"/>
        </w:rPr>
        <w:t>1、供应商</w:t>
      </w:r>
      <w:r w:rsidR="00CB222F" w:rsidRPr="0007646F">
        <w:rPr>
          <w:rFonts w:ascii="宋体" w:eastAsia="宋体" w:hAnsi="宋体" w:hint="eastAsia"/>
          <w:sz w:val="24"/>
        </w:rPr>
        <w:t>供货期不多于合同签订后</w:t>
      </w:r>
      <w:r w:rsidRPr="0007646F">
        <w:rPr>
          <w:rFonts w:ascii="宋体" w:eastAsia="宋体" w:hAnsi="宋体" w:hint="eastAsia"/>
          <w:sz w:val="24"/>
          <w:u w:val="single"/>
        </w:rPr>
        <w:t>10</w:t>
      </w:r>
      <w:r w:rsidR="00CB222F" w:rsidRPr="0007646F">
        <w:rPr>
          <w:rFonts w:ascii="宋体" w:eastAsia="宋体" w:hAnsi="宋体" w:hint="eastAsia"/>
          <w:sz w:val="24"/>
        </w:rPr>
        <w:t>日历天。</w:t>
      </w:r>
    </w:p>
    <w:p w:rsidR="00FD0211" w:rsidRPr="0007646F" w:rsidRDefault="00FD0211" w:rsidP="00FD0211">
      <w:pPr>
        <w:spacing w:line="251" w:lineRule="auto"/>
        <w:ind w:left="-720" w:firstLine="720"/>
        <w:jc w:val="left"/>
        <w:rPr>
          <w:rFonts w:ascii="宋体" w:eastAsia="宋体" w:hAnsi="宋体"/>
          <w:b/>
          <w:sz w:val="36"/>
          <w:szCs w:val="36"/>
        </w:rPr>
      </w:pPr>
      <w:r w:rsidRPr="0007646F">
        <w:rPr>
          <w:rFonts w:ascii="宋体" w:eastAsia="宋体" w:hAnsi="宋体" w:hint="eastAsia"/>
          <w:b/>
          <w:sz w:val="36"/>
          <w:szCs w:val="36"/>
        </w:rPr>
        <w:t>三、质量保证</w:t>
      </w:r>
    </w:p>
    <w:p w:rsidR="00D9763B" w:rsidRPr="0007646F" w:rsidRDefault="005B1F15" w:rsidP="005B1F15">
      <w:pPr>
        <w:spacing w:before="120" w:line="420" w:lineRule="atLeast"/>
        <w:ind w:firstLineChars="200" w:firstLine="480"/>
        <w:rPr>
          <w:rFonts w:ascii="宋体" w:eastAsia="宋体" w:hAnsi="宋体"/>
          <w:sz w:val="24"/>
        </w:rPr>
      </w:pPr>
      <w:r w:rsidRPr="0007646F">
        <w:rPr>
          <w:rFonts w:ascii="宋体" w:eastAsia="宋体" w:hAnsi="宋体" w:hint="eastAsia"/>
          <w:sz w:val="24"/>
        </w:rPr>
        <w:t>1、</w:t>
      </w:r>
      <w:r w:rsidR="00D9763B" w:rsidRPr="0007646F">
        <w:rPr>
          <w:rFonts w:ascii="宋体" w:eastAsia="宋体" w:hAnsi="宋体" w:hint="eastAsia"/>
          <w:sz w:val="24"/>
        </w:rPr>
        <w:t>全部货物交付使用后</w:t>
      </w:r>
      <w:r w:rsidR="00D9763B" w:rsidRPr="0007646F">
        <w:rPr>
          <w:rFonts w:ascii="宋体" w:eastAsia="宋体" w:hAnsi="宋体" w:hint="eastAsia"/>
          <w:sz w:val="24"/>
          <w:u w:val="single"/>
        </w:rPr>
        <w:t>30</w:t>
      </w:r>
      <w:r w:rsidR="00D9763B" w:rsidRPr="0007646F">
        <w:rPr>
          <w:rFonts w:ascii="宋体" w:eastAsia="宋体" w:hAnsi="宋体" w:hint="eastAsia"/>
          <w:sz w:val="24"/>
        </w:rPr>
        <w:t>天内发现不合格产品，</w:t>
      </w:r>
      <w:r w:rsidR="00B03D20" w:rsidRPr="0007646F">
        <w:rPr>
          <w:rFonts w:ascii="宋体" w:eastAsia="宋体" w:hAnsi="宋体" w:hint="eastAsia"/>
          <w:sz w:val="24"/>
        </w:rPr>
        <w:t>供应商</w:t>
      </w:r>
      <w:r w:rsidR="00D9763B" w:rsidRPr="0007646F">
        <w:rPr>
          <w:rFonts w:ascii="宋体" w:eastAsia="宋体" w:hAnsi="宋体" w:hint="eastAsia"/>
          <w:sz w:val="24"/>
        </w:rPr>
        <w:t>无条件更换、更新；</w:t>
      </w:r>
    </w:p>
    <w:p w:rsidR="00D9763B" w:rsidRPr="0007646F" w:rsidRDefault="005B1F15" w:rsidP="005B1F15">
      <w:pPr>
        <w:spacing w:before="120" w:line="420" w:lineRule="atLeast"/>
        <w:ind w:firstLineChars="200" w:firstLine="480"/>
        <w:rPr>
          <w:rFonts w:ascii="宋体" w:eastAsia="宋体" w:hAnsi="宋体"/>
          <w:sz w:val="24"/>
        </w:rPr>
      </w:pPr>
      <w:r w:rsidRPr="0007646F">
        <w:rPr>
          <w:rFonts w:ascii="宋体" w:eastAsia="宋体" w:hAnsi="宋体" w:hint="eastAsia"/>
          <w:sz w:val="24"/>
        </w:rPr>
        <w:t>2、</w:t>
      </w:r>
      <w:r w:rsidR="00D9763B" w:rsidRPr="0007646F">
        <w:rPr>
          <w:rFonts w:ascii="宋体" w:eastAsia="宋体" w:hAnsi="宋体" w:hint="eastAsia"/>
          <w:sz w:val="24"/>
        </w:rPr>
        <w:t>在京设有维护部门，定人、定期巡检，</w:t>
      </w:r>
      <w:r w:rsidR="00C53865" w:rsidRPr="0007646F">
        <w:rPr>
          <w:rFonts w:ascii="宋体" w:eastAsia="宋体" w:hAnsi="宋体" w:hint="eastAsia"/>
          <w:sz w:val="24"/>
          <w:u w:val="single"/>
        </w:rPr>
        <w:t>7*</w:t>
      </w:r>
      <w:r w:rsidR="00D9763B" w:rsidRPr="0007646F">
        <w:rPr>
          <w:rFonts w:ascii="宋体" w:eastAsia="宋体" w:hAnsi="宋体"/>
          <w:sz w:val="24"/>
          <w:u w:val="single"/>
        </w:rPr>
        <w:t>24</w:t>
      </w:r>
      <w:r w:rsidR="00D9763B" w:rsidRPr="0007646F">
        <w:rPr>
          <w:rFonts w:ascii="宋体" w:eastAsia="宋体" w:hAnsi="宋体" w:hint="eastAsia"/>
          <w:sz w:val="24"/>
        </w:rPr>
        <w:t>小时应急服务，且不收取法定工作日和日常工作时间以外的附加费用。</w:t>
      </w:r>
    </w:p>
    <w:p w:rsidR="003C3793" w:rsidRPr="0007646F" w:rsidRDefault="003C3793" w:rsidP="003C3793">
      <w:pPr>
        <w:spacing w:before="120" w:line="420" w:lineRule="atLeast"/>
        <w:ind w:firstLineChars="200" w:firstLine="480"/>
        <w:rPr>
          <w:rFonts w:ascii="宋体" w:eastAsia="宋体" w:hAnsi="宋体"/>
          <w:sz w:val="24"/>
        </w:rPr>
      </w:pPr>
      <w:r w:rsidRPr="0007646F">
        <w:rPr>
          <w:rFonts w:ascii="宋体" w:eastAsia="宋体" w:hAnsi="宋体" w:hint="eastAsia"/>
          <w:sz w:val="24"/>
        </w:rPr>
        <w:t>3、供应商须保证货物是全新、未使用过的，并完全符合强制性的国家技术质量规范和合同规定的质量、规格、性能和技术规范等的要求。</w:t>
      </w:r>
    </w:p>
    <w:p w:rsidR="005A599C" w:rsidRPr="0007646F" w:rsidRDefault="005A599C" w:rsidP="005A599C">
      <w:pPr>
        <w:spacing w:before="120" w:line="420" w:lineRule="atLeast"/>
        <w:ind w:firstLineChars="200" w:firstLine="480"/>
        <w:rPr>
          <w:rFonts w:ascii="宋体" w:eastAsia="宋体" w:hAnsi="宋体"/>
          <w:sz w:val="24"/>
        </w:rPr>
      </w:pPr>
      <w:r w:rsidRPr="0007646F">
        <w:rPr>
          <w:rFonts w:ascii="宋体" w:eastAsia="宋体" w:hAnsi="宋体" w:hint="eastAsia"/>
          <w:sz w:val="24"/>
        </w:rPr>
        <w:lastRenderedPageBreak/>
        <w:t>4、供应商须保证所提供的货物经正确安装、正常运转和保养，在其使用寿命期内须具有符合质量要求和产品说明书的性能。在货物质量保证期之内，</w:t>
      </w:r>
      <w:r w:rsidR="0016369A" w:rsidRPr="0007646F">
        <w:rPr>
          <w:rFonts w:ascii="宋体" w:eastAsia="宋体" w:hAnsi="宋体" w:hint="eastAsia"/>
          <w:sz w:val="24"/>
        </w:rPr>
        <w:t>供应商</w:t>
      </w:r>
      <w:r w:rsidRPr="0007646F">
        <w:rPr>
          <w:rFonts w:ascii="宋体" w:eastAsia="宋体" w:hAnsi="宋体" w:hint="eastAsia"/>
          <w:sz w:val="24"/>
        </w:rPr>
        <w:t>须对由于设计、工艺或材料的缺陷而发生的任何不足或故障负责。</w:t>
      </w:r>
    </w:p>
    <w:p w:rsidR="00C56944" w:rsidRPr="0007646F" w:rsidRDefault="00831965" w:rsidP="00D66BD3">
      <w:pPr>
        <w:spacing w:before="120" w:line="420" w:lineRule="atLeast"/>
        <w:ind w:firstLineChars="200" w:firstLine="480"/>
        <w:rPr>
          <w:rFonts w:ascii="宋体" w:eastAsia="宋体" w:hAnsi="宋体"/>
          <w:sz w:val="24"/>
        </w:rPr>
      </w:pPr>
      <w:r w:rsidRPr="0007646F">
        <w:rPr>
          <w:rFonts w:ascii="宋体" w:eastAsia="宋体" w:hAnsi="宋体" w:hint="eastAsia"/>
          <w:sz w:val="24"/>
        </w:rPr>
        <w:t>5</w:t>
      </w:r>
      <w:r w:rsidR="005B1F15" w:rsidRPr="0007646F">
        <w:rPr>
          <w:rFonts w:ascii="宋体" w:eastAsia="宋体" w:hAnsi="宋体" w:hint="eastAsia"/>
          <w:sz w:val="24"/>
        </w:rPr>
        <w:t>、</w:t>
      </w:r>
      <w:r w:rsidR="00D5221B" w:rsidRPr="0007646F">
        <w:rPr>
          <w:rFonts w:ascii="宋体" w:eastAsia="宋体" w:hAnsi="宋体" w:hint="eastAsia"/>
          <w:sz w:val="24"/>
        </w:rPr>
        <w:t>质量保证期自设备安装、调试、并</w:t>
      </w:r>
      <w:r w:rsidR="00D9763B" w:rsidRPr="0007646F">
        <w:rPr>
          <w:rFonts w:ascii="宋体" w:eastAsia="宋体" w:hAnsi="宋体" w:hint="eastAsia"/>
          <w:sz w:val="24"/>
        </w:rPr>
        <w:t>通过最终验收起</w:t>
      </w:r>
      <w:r w:rsidR="00C53865" w:rsidRPr="0007646F">
        <w:rPr>
          <w:rFonts w:ascii="宋体" w:eastAsia="宋体" w:hAnsi="宋体" w:hint="eastAsia"/>
          <w:sz w:val="24"/>
        </w:rPr>
        <w:t>不少于</w:t>
      </w:r>
      <w:r w:rsidR="00962D00" w:rsidRPr="0007646F">
        <w:rPr>
          <w:rFonts w:ascii="宋体" w:eastAsia="宋体" w:hAnsi="宋体" w:hint="eastAsia"/>
          <w:sz w:val="24"/>
          <w:u w:val="single"/>
        </w:rPr>
        <w:t>12</w:t>
      </w:r>
      <w:r w:rsidR="00962D00" w:rsidRPr="0007646F">
        <w:rPr>
          <w:rFonts w:ascii="宋体" w:eastAsia="宋体" w:hAnsi="宋体" w:hint="eastAsia"/>
          <w:sz w:val="24"/>
        </w:rPr>
        <w:t>个月</w:t>
      </w:r>
      <w:r w:rsidR="00030D25" w:rsidRPr="0007646F">
        <w:rPr>
          <w:rFonts w:ascii="宋体" w:eastAsia="宋体" w:hAnsi="宋体" w:hint="eastAsia"/>
          <w:sz w:val="24"/>
        </w:rPr>
        <w:t>的设备原厂商包修</w:t>
      </w:r>
      <w:r w:rsidR="00D9763B" w:rsidRPr="0007646F">
        <w:rPr>
          <w:rFonts w:ascii="宋体" w:eastAsia="宋体" w:hAnsi="宋体" w:hint="eastAsia"/>
          <w:sz w:val="24"/>
        </w:rPr>
        <w:t>。</w:t>
      </w:r>
      <w:r w:rsidR="00241825" w:rsidRPr="0007646F">
        <w:rPr>
          <w:rFonts w:ascii="宋体" w:eastAsia="宋体" w:hAnsi="宋体" w:hint="eastAsia"/>
          <w:sz w:val="24"/>
        </w:rPr>
        <w:t>质量</w:t>
      </w:r>
      <w:r w:rsidR="00E32801" w:rsidRPr="0007646F">
        <w:rPr>
          <w:rFonts w:ascii="宋体" w:eastAsia="宋体" w:hAnsi="宋体" w:hint="eastAsia"/>
          <w:sz w:val="24"/>
        </w:rPr>
        <w:t>保修范围包括提供的所有设备和安装调试服务。在保修期内提供维修和技术咨询服务，矫正和免费更换有缺陷的设备或部件、排除系统出现的故障。质量保证期内，对由于设计、工艺或材料的缺陷而发生的任何不足或故障负责，费用由供应商负担。</w:t>
      </w:r>
      <w:bookmarkStart w:id="0" w:name="_GoBack"/>
      <w:bookmarkEnd w:id="0"/>
    </w:p>
    <w:p w:rsidR="00C56944" w:rsidRPr="0007646F" w:rsidRDefault="00C56944" w:rsidP="00FD0211">
      <w:pPr>
        <w:spacing w:line="251" w:lineRule="auto"/>
        <w:jc w:val="left"/>
        <w:rPr>
          <w:rFonts w:ascii="宋体" w:eastAsia="宋体" w:hAnsi="宋体"/>
          <w:sz w:val="24"/>
          <w:szCs w:val="24"/>
        </w:rPr>
      </w:pPr>
    </w:p>
    <w:p w:rsidR="00C56944" w:rsidRPr="0007646F" w:rsidRDefault="00C56944">
      <w:pPr>
        <w:spacing w:line="251" w:lineRule="auto"/>
        <w:ind w:left="-720" w:firstLine="420"/>
        <w:jc w:val="center"/>
        <w:rPr>
          <w:rFonts w:ascii="宋体" w:eastAsia="宋体" w:hAnsi="宋体"/>
          <w:sz w:val="24"/>
          <w:szCs w:val="24"/>
        </w:rPr>
      </w:pPr>
    </w:p>
    <w:sectPr w:rsidR="00C56944" w:rsidRPr="0007646F" w:rsidSect="00906DE4">
      <w:footerReference w:type="even" r:id="rId7"/>
      <w:footerReference w:type="default" r:id="rId8"/>
      <w:pgSz w:w="11906" w:h="16838"/>
      <w:pgMar w:top="1440" w:right="991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B8" w:rsidRDefault="00804EB8">
      <w:r>
        <w:separator/>
      </w:r>
    </w:p>
  </w:endnote>
  <w:endnote w:type="continuationSeparator" w:id="0">
    <w:p w:rsidR="00804EB8" w:rsidRDefault="0080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44" w:rsidRDefault="00AB4EB6">
    <w:pPr>
      <w:pStyle w:val="af1"/>
      <w:snapToGrid w:val="0"/>
      <w:jc w:val="left"/>
      <w:rPr>
        <w:rStyle w:val="af2"/>
      </w:rPr>
    </w:pPr>
    <w:r>
      <w:fldChar w:fldCharType="begin"/>
    </w:r>
    <w:r>
      <w:instrText>PAGE  \* MERGEFORMAT</w:instrText>
    </w:r>
    <w:r>
      <w:fldChar w:fldCharType="separate"/>
    </w:r>
    <w:r>
      <w:rPr>
        <w:rStyle w:val="af2"/>
      </w:rPr>
      <w:t>1</w:t>
    </w:r>
    <w:r>
      <w:rPr>
        <w:rStyle w:val="af2"/>
      </w:rPr>
      <w:fldChar w:fldCharType="end"/>
    </w:r>
  </w:p>
  <w:p w:rsidR="00C56944" w:rsidRDefault="00C56944">
    <w:pPr>
      <w:pStyle w:val="af1"/>
      <w:snapToGrid w:val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44" w:rsidRDefault="00AB4EB6">
    <w:pPr>
      <w:pStyle w:val="af1"/>
      <w:snapToGrid w:val="0"/>
      <w:jc w:val="left"/>
      <w:rPr>
        <w:rStyle w:val="af2"/>
      </w:rPr>
    </w:pPr>
    <w:r>
      <w:fldChar w:fldCharType="begin"/>
    </w:r>
    <w:r>
      <w:instrText>PAGE  \* MERGEFORMAT</w:instrText>
    </w:r>
    <w:r>
      <w:fldChar w:fldCharType="separate"/>
    </w:r>
    <w:r w:rsidR="0007646F" w:rsidRPr="0007646F">
      <w:rPr>
        <w:rStyle w:val="af2"/>
        <w:noProof/>
      </w:rPr>
      <w:t>2</w:t>
    </w:r>
    <w:r>
      <w:rPr>
        <w:rStyle w:val="af2"/>
      </w:rPr>
      <w:fldChar w:fldCharType="end"/>
    </w:r>
  </w:p>
  <w:p w:rsidR="00C56944" w:rsidRDefault="00C56944">
    <w:pPr>
      <w:pStyle w:val="af1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B8" w:rsidRDefault="00804EB8">
      <w:r>
        <w:separator/>
      </w:r>
    </w:p>
  </w:footnote>
  <w:footnote w:type="continuationSeparator" w:id="0">
    <w:p w:rsidR="00804EB8" w:rsidRDefault="0080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C56944"/>
    <w:rsid w:val="00020508"/>
    <w:rsid w:val="00030A79"/>
    <w:rsid w:val="00030D25"/>
    <w:rsid w:val="00043650"/>
    <w:rsid w:val="0007646F"/>
    <w:rsid w:val="0008757E"/>
    <w:rsid w:val="000901CB"/>
    <w:rsid w:val="00094819"/>
    <w:rsid w:val="000B3B7C"/>
    <w:rsid w:val="000E7C0F"/>
    <w:rsid w:val="0016369A"/>
    <w:rsid w:val="00174AA5"/>
    <w:rsid w:val="001B7CD6"/>
    <w:rsid w:val="00202987"/>
    <w:rsid w:val="002050A1"/>
    <w:rsid w:val="0022329E"/>
    <w:rsid w:val="0023521B"/>
    <w:rsid w:val="00241825"/>
    <w:rsid w:val="00251B23"/>
    <w:rsid w:val="00293995"/>
    <w:rsid w:val="00296D5B"/>
    <w:rsid w:val="002A04B0"/>
    <w:rsid w:val="002A0BD7"/>
    <w:rsid w:val="002A5FE6"/>
    <w:rsid w:val="002B1DB7"/>
    <w:rsid w:val="002D43EC"/>
    <w:rsid w:val="00364984"/>
    <w:rsid w:val="003B3247"/>
    <w:rsid w:val="003C3793"/>
    <w:rsid w:val="003C7458"/>
    <w:rsid w:val="003D71F4"/>
    <w:rsid w:val="003F361A"/>
    <w:rsid w:val="00421490"/>
    <w:rsid w:val="0044269A"/>
    <w:rsid w:val="00484195"/>
    <w:rsid w:val="004910B1"/>
    <w:rsid w:val="004921B8"/>
    <w:rsid w:val="00496E7D"/>
    <w:rsid w:val="004F3D4A"/>
    <w:rsid w:val="005072B6"/>
    <w:rsid w:val="00523C69"/>
    <w:rsid w:val="005245D0"/>
    <w:rsid w:val="0053344F"/>
    <w:rsid w:val="00564D53"/>
    <w:rsid w:val="00583413"/>
    <w:rsid w:val="00592A52"/>
    <w:rsid w:val="005A599C"/>
    <w:rsid w:val="005B1F15"/>
    <w:rsid w:val="005B50DB"/>
    <w:rsid w:val="005D402C"/>
    <w:rsid w:val="006238BB"/>
    <w:rsid w:val="00680117"/>
    <w:rsid w:val="0069574C"/>
    <w:rsid w:val="006D37D6"/>
    <w:rsid w:val="00727E0F"/>
    <w:rsid w:val="00795C33"/>
    <w:rsid w:val="007A45CD"/>
    <w:rsid w:val="007A737C"/>
    <w:rsid w:val="007C2493"/>
    <w:rsid w:val="00804EB8"/>
    <w:rsid w:val="008214B2"/>
    <w:rsid w:val="00830C1A"/>
    <w:rsid w:val="00831965"/>
    <w:rsid w:val="00872BEA"/>
    <w:rsid w:val="008A7F02"/>
    <w:rsid w:val="008C2555"/>
    <w:rsid w:val="008C27C0"/>
    <w:rsid w:val="008E5A25"/>
    <w:rsid w:val="008E5AD6"/>
    <w:rsid w:val="008F0367"/>
    <w:rsid w:val="008F0CDE"/>
    <w:rsid w:val="00905FB4"/>
    <w:rsid w:val="00906DE4"/>
    <w:rsid w:val="0091549C"/>
    <w:rsid w:val="009333FE"/>
    <w:rsid w:val="00962D00"/>
    <w:rsid w:val="009D4DA9"/>
    <w:rsid w:val="009D5F98"/>
    <w:rsid w:val="00A02DBB"/>
    <w:rsid w:val="00A2380E"/>
    <w:rsid w:val="00A4746F"/>
    <w:rsid w:val="00A50704"/>
    <w:rsid w:val="00A90E7D"/>
    <w:rsid w:val="00AA0243"/>
    <w:rsid w:val="00AB4EB6"/>
    <w:rsid w:val="00B03D20"/>
    <w:rsid w:val="00B06CA1"/>
    <w:rsid w:val="00B14DF1"/>
    <w:rsid w:val="00B1711E"/>
    <w:rsid w:val="00B26B53"/>
    <w:rsid w:val="00B35197"/>
    <w:rsid w:val="00B50B57"/>
    <w:rsid w:val="00B51E36"/>
    <w:rsid w:val="00B900DE"/>
    <w:rsid w:val="00BB4C1E"/>
    <w:rsid w:val="00BB7DF0"/>
    <w:rsid w:val="00BC4924"/>
    <w:rsid w:val="00C237A3"/>
    <w:rsid w:val="00C53865"/>
    <w:rsid w:val="00C56944"/>
    <w:rsid w:val="00C67BCD"/>
    <w:rsid w:val="00CB222F"/>
    <w:rsid w:val="00CE255E"/>
    <w:rsid w:val="00D221E1"/>
    <w:rsid w:val="00D5221B"/>
    <w:rsid w:val="00D54F41"/>
    <w:rsid w:val="00D66BD3"/>
    <w:rsid w:val="00D7150C"/>
    <w:rsid w:val="00D9763B"/>
    <w:rsid w:val="00DF4F56"/>
    <w:rsid w:val="00E32801"/>
    <w:rsid w:val="00E60456"/>
    <w:rsid w:val="00E71CE6"/>
    <w:rsid w:val="00E84734"/>
    <w:rsid w:val="00E9324A"/>
    <w:rsid w:val="00EA27CF"/>
    <w:rsid w:val="00EC7B37"/>
    <w:rsid w:val="00F52CE0"/>
    <w:rsid w:val="00F61C3B"/>
    <w:rsid w:val="00FC0BBC"/>
    <w:rsid w:val="00FD0211"/>
    <w:rsid w:val="00FE66D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f1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styleId="af2">
    <w:name w:val="page number"/>
    <w:basedOn w:val="a0"/>
  </w:style>
  <w:style w:type="paragraph" w:styleId="af3">
    <w:name w:val="header"/>
    <w:basedOn w:val="a"/>
    <w:link w:val="Char0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3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4">
    <w:name w:val="Balloon Text"/>
    <w:basedOn w:val="a"/>
    <w:link w:val="Char1"/>
    <w:uiPriority w:val="99"/>
    <w:semiHidden/>
    <w:unhideWhenUsed/>
    <w:rsid w:val="00727E0F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727E0F"/>
    <w:rPr>
      <w:rFonts w:ascii="Times New Roman" w:eastAsia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table" w:styleId="af0">
    <w:name w:val="Table Grid"/>
    <w:uiPriority w:val="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f1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character" w:styleId="af2">
    <w:name w:val="page number"/>
    <w:basedOn w:val="a0"/>
  </w:style>
  <w:style w:type="paragraph" w:styleId="af3">
    <w:name w:val="header"/>
    <w:basedOn w:val="a"/>
    <w:link w:val="Char0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3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4">
    <w:name w:val="Balloon Text"/>
    <w:basedOn w:val="a"/>
    <w:link w:val="Char1"/>
    <w:uiPriority w:val="99"/>
    <w:semiHidden/>
    <w:unhideWhenUsed/>
    <w:rsid w:val="00727E0F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727E0F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307</Words>
  <Characters>1755</Characters>
  <Application>Microsoft Office Word</Application>
  <DocSecurity>0</DocSecurity>
  <Lines>14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房慧</dc:creator>
  <cp:lastModifiedBy>袁露萍</cp:lastModifiedBy>
  <cp:revision>178</cp:revision>
  <cp:lastPrinted>2020-11-19T06:56:00Z</cp:lastPrinted>
  <dcterms:created xsi:type="dcterms:W3CDTF">2020-11-17T04:02:00Z</dcterms:created>
  <dcterms:modified xsi:type="dcterms:W3CDTF">2020-12-21T07:05:00Z</dcterms:modified>
</cp:coreProperties>
</file>