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EC" w:rsidRDefault="007474EC" w:rsidP="007474EC">
      <w:pPr>
        <w:pStyle w:val="a4"/>
        <w:spacing w:before="0" w:after="0"/>
        <w:jc w:val="both"/>
        <w:rPr>
          <w:rFonts w:ascii="宋体" w:hAnsi="宋体"/>
          <w:bCs w:val="0"/>
          <w:kern w:val="2"/>
          <w:sz w:val="28"/>
          <w:szCs w:val="28"/>
        </w:rPr>
      </w:pPr>
      <w:r w:rsidRPr="007474EC">
        <w:rPr>
          <w:rFonts w:ascii="宋体" w:hAnsi="宋体" w:hint="eastAsia"/>
          <w:bCs w:val="0"/>
          <w:kern w:val="2"/>
          <w:sz w:val="28"/>
          <w:szCs w:val="28"/>
        </w:rPr>
        <w:t>附件1</w:t>
      </w:r>
      <w:r>
        <w:rPr>
          <w:rFonts w:ascii="宋体" w:hAnsi="宋体" w:hint="eastAsia"/>
          <w:bCs w:val="0"/>
          <w:kern w:val="2"/>
          <w:sz w:val="28"/>
          <w:szCs w:val="28"/>
        </w:rPr>
        <w:t>：</w:t>
      </w:r>
    </w:p>
    <w:p w:rsidR="007474EC" w:rsidRPr="007474EC" w:rsidRDefault="007474EC" w:rsidP="007474EC">
      <w:pPr>
        <w:pStyle w:val="a4"/>
        <w:spacing w:before="0" w:after="0"/>
        <w:rPr>
          <w:rFonts w:ascii="宋体" w:hAnsi="宋体"/>
          <w:bCs w:val="0"/>
          <w:kern w:val="2"/>
          <w:sz w:val="28"/>
          <w:szCs w:val="28"/>
        </w:rPr>
      </w:pPr>
      <w:r w:rsidRPr="007474EC">
        <w:rPr>
          <w:rFonts w:ascii="宋体" w:hAnsi="宋体" w:hint="eastAsia"/>
          <w:bCs w:val="0"/>
          <w:kern w:val="2"/>
          <w:sz w:val="28"/>
          <w:szCs w:val="28"/>
        </w:rPr>
        <w:t>中华女子学院2021年药品配送服务采购项目需求</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1</w:t>
      </w:r>
      <w:r w:rsidRPr="007474EC">
        <w:rPr>
          <w:rFonts w:hint="eastAsia"/>
          <w:b/>
          <w:sz w:val="24"/>
          <w:szCs w:val="24"/>
        </w:rPr>
        <w:t>、包装要求</w:t>
      </w:r>
    </w:p>
    <w:p w:rsidR="007474EC" w:rsidRDefault="007474EC" w:rsidP="007474EC">
      <w:pPr>
        <w:pStyle w:val="2"/>
        <w:spacing w:line="360" w:lineRule="auto"/>
        <w:ind w:leftChars="0" w:left="0" w:firstLine="480"/>
        <w:rPr>
          <w:sz w:val="24"/>
          <w:szCs w:val="24"/>
        </w:rPr>
      </w:pPr>
      <w:r>
        <w:rPr>
          <w:rFonts w:hint="eastAsia"/>
          <w:sz w:val="24"/>
          <w:szCs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w:t>
      </w:r>
      <w:proofErr w:type="gramStart"/>
      <w:r>
        <w:rPr>
          <w:rFonts w:hint="eastAsia"/>
          <w:sz w:val="24"/>
          <w:szCs w:val="24"/>
        </w:rPr>
        <w:t>担由于</w:t>
      </w:r>
      <w:proofErr w:type="gramEnd"/>
      <w:r>
        <w:rPr>
          <w:rFonts w:hint="eastAsia"/>
          <w:sz w:val="24"/>
          <w:szCs w:val="24"/>
        </w:rPr>
        <w:t>其包装或其防护措施不妥而引起的货物锈蚀、损坏和丢失的任何损失的责任和费用。</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2</w:t>
      </w:r>
      <w:r w:rsidRPr="007474EC">
        <w:rPr>
          <w:rFonts w:hint="eastAsia"/>
          <w:b/>
          <w:sz w:val="24"/>
          <w:szCs w:val="24"/>
        </w:rPr>
        <w:t>、送货和验收</w:t>
      </w:r>
    </w:p>
    <w:p w:rsidR="007474EC" w:rsidRDefault="007474EC" w:rsidP="00CF415D">
      <w:pPr>
        <w:pStyle w:val="2"/>
        <w:spacing w:line="360" w:lineRule="auto"/>
        <w:ind w:leftChars="0" w:left="0" w:firstLineChars="150" w:firstLine="360"/>
        <w:rPr>
          <w:sz w:val="24"/>
          <w:szCs w:val="24"/>
        </w:rPr>
      </w:pPr>
      <w:r>
        <w:rPr>
          <w:rFonts w:hint="eastAsia"/>
          <w:sz w:val="24"/>
          <w:szCs w:val="24"/>
        </w:rPr>
        <w:t>乙方负责送货到甲方指定收货地点，包括合同规定的保险和储存在内的一切事项，有关费用应包括在合同总价中，并且，乙方应承担货物在途期间以及装卸过程中可能发生的毁损、灭失的法律风险。</w:t>
      </w:r>
    </w:p>
    <w:p w:rsidR="007474EC" w:rsidRDefault="007474EC" w:rsidP="0080248F">
      <w:pPr>
        <w:pStyle w:val="2"/>
        <w:spacing w:line="360" w:lineRule="auto"/>
        <w:ind w:leftChars="0" w:left="0" w:firstLineChars="150" w:firstLine="360"/>
        <w:rPr>
          <w:sz w:val="24"/>
          <w:szCs w:val="24"/>
        </w:rPr>
      </w:pPr>
      <w:r>
        <w:rPr>
          <w:rFonts w:hint="eastAsia"/>
          <w:sz w:val="24"/>
          <w:szCs w:val="24"/>
        </w:rPr>
        <w:t>乙方将产品送到甲方指定住所地后，甲方应及时组织人员与乙方配送员共同按照乙方的《销售（出库）复核单》进行验收入库，且甲方验收（收货）人员应在销售开票汇总单（货物交接单）上签字确认货物全部签收。甲方应当场验收，如果商品名称不符、</w:t>
      </w:r>
      <w:proofErr w:type="gramStart"/>
      <w:r>
        <w:rPr>
          <w:rFonts w:hint="eastAsia"/>
          <w:sz w:val="24"/>
          <w:szCs w:val="24"/>
        </w:rPr>
        <w:t>零货数量</w:t>
      </w:r>
      <w:proofErr w:type="gramEnd"/>
      <w:r>
        <w:rPr>
          <w:rFonts w:hint="eastAsia"/>
          <w:sz w:val="24"/>
          <w:szCs w:val="24"/>
        </w:rPr>
        <w:t>短少、整件数目不符或者商品包装破损，必须取得乙方配送员的确认。甲方签收即视为验收合格。</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3</w:t>
      </w:r>
      <w:r w:rsidRPr="007474EC">
        <w:rPr>
          <w:rFonts w:hint="eastAsia"/>
          <w:b/>
          <w:sz w:val="24"/>
          <w:szCs w:val="24"/>
        </w:rPr>
        <w:t>、保证</w:t>
      </w:r>
    </w:p>
    <w:p w:rsidR="007474EC" w:rsidRDefault="007474EC" w:rsidP="007474EC">
      <w:pPr>
        <w:pStyle w:val="2"/>
        <w:spacing w:line="360" w:lineRule="auto"/>
        <w:ind w:leftChars="0" w:left="0" w:firstLineChars="0" w:firstLine="0"/>
        <w:rPr>
          <w:sz w:val="24"/>
          <w:szCs w:val="24"/>
        </w:rPr>
      </w:pPr>
      <w:r>
        <w:rPr>
          <w:rFonts w:hint="eastAsia"/>
          <w:sz w:val="24"/>
          <w:szCs w:val="24"/>
        </w:rPr>
        <w:t>3.1</w:t>
      </w:r>
      <w:r>
        <w:rPr>
          <w:rFonts w:hint="eastAsia"/>
          <w:sz w:val="24"/>
          <w:szCs w:val="24"/>
        </w:rPr>
        <w:t>在甲乙双方确定药品</w:t>
      </w:r>
      <w:r>
        <w:rPr>
          <w:rFonts w:hint="eastAsia"/>
          <w:sz w:val="24"/>
          <w:szCs w:val="24"/>
          <w:lang w:val="en-US"/>
        </w:rPr>
        <w:t>配送</w:t>
      </w:r>
      <w:r>
        <w:rPr>
          <w:rFonts w:hint="eastAsia"/>
          <w:sz w:val="24"/>
          <w:szCs w:val="24"/>
        </w:rPr>
        <w:t>清单后，乙方应在</w:t>
      </w:r>
      <w:r>
        <w:rPr>
          <w:rFonts w:hint="eastAsia"/>
          <w:sz w:val="24"/>
          <w:szCs w:val="24"/>
          <w:lang w:val="en-US"/>
        </w:rPr>
        <w:t>7</w:t>
      </w:r>
      <w:r>
        <w:rPr>
          <w:rFonts w:hint="eastAsia"/>
          <w:sz w:val="24"/>
          <w:szCs w:val="24"/>
        </w:rPr>
        <w:t>日内将货物送达，对急需药品，乙方能够先送药后结账，确保药品的及时供应。</w:t>
      </w:r>
    </w:p>
    <w:p w:rsidR="00E72172" w:rsidRPr="008F0C93" w:rsidRDefault="007474EC" w:rsidP="00E72172">
      <w:pPr>
        <w:pStyle w:val="2"/>
        <w:spacing w:line="360" w:lineRule="auto"/>
        <w:ind w:leftChars="0" w:left="0" w:firstLineChars="0" w:firstLine="0"/>
        <w:rPr>
          <w:sz w:val="24"/>
          <w:szCs w:val="24"/>
        </w:rPr>
      </w:pPr>
      <w:r>
        <w:rPr>
          <w:rFonts w:hint="eastAsia"/>
          <w:sz w:val="24"/>
          <w:szCs w:val="24"/>
        </w:rPr>
        <w:t>3.2</w:t>
      </w:r>
      <w:r>
        <w:rPr>
          <w:rFonts w:hint="eastAsia"/>
          <w:sz w:val="24"/>
          <w:szCs w:val="24"/>
        </w:rPr>
        <w:t>乙方应保证合同项下所供货物是全新的、未使用过的，</w:t>
      </w:r>
      <w:r w:rsidR="00E72172" w:rsidRPr="00E72172">
        <w:rPr>
          <w:rFonts w:hint="eastAsia"/>
          <w:sz w:val="24"/>
          <w:szCs w:val="24"/>
        </w:rPr>
        <w:t>产品内外包装完整。</w:t>
      </w:r>
      <w:r>
        <w:rPr>
          <w:rFonts w:hint="eastAsia"/>
          <w:sz w:val="24"/>
          <w:szCs w:val="24"/>
        </w:rPr>
        <w:t>如乙方提供的货物存在技术缺陷或事故隐患造成甲方或任何第三方人身、财产损害的，乙方应当对该损害承担全部法律责任。如由于乙方的违约行为造成甲方损失的，乙方还应当赔偿甲方的全部损失。</w:t>
      </w:r>
    </w:p>
    <w:p w:rsidR="007474EC" w:rsidRDefault="007474EC" w:rsidP="007474EC">
      <w:pPr>
        <w:pStyle w:val="2"/>
        <w:spacing w:line="360" w:lineRule="auto"/>
        <w:ind w:leftChars="0" w:left="0" w:firstLineChars="0" w:firstLine="0"/>
        <w:rPr>
          <w:sz w:val="24"/>
          <w:szCs w:val="24"/>
        </w:rPr>
      </w:pPr>
      <w:r>
        <w:rPr>
          <w:rFonts w:hint="eastAsia"/>
          <w:sz w:val="24"/>
          <w:szCs w:val="24"/>
        </w:rPr>
        <w:t>3.3</w:t>
      </w:r>
      <w:r>
        <w:rPr>
          <w:rFonts w:hint="eastAsia"/>
          <w:sz w:val="24"/>
          <w:szCs w:val="24"/>
        </w:rPr>
        <w:t>甲方应尽快以书面形式通知乙方保证期内所发现的质量问题。</w:t>
      </w:r>
      <w:bookmarkStart w:id="0" w:name="_GoBack"/>
      <w:bookmarkEnd w:id="0"/>
      <w:r>
        <w:rPr>
          <w:rFonts w:hint="eastAsia"/>
          <w:sz w:val="24"/>
          <w:szCs w:val="24"/>
        </w:rPr>
        <w:t>乙方在收到甲方通知后应在</w:t>
      </w:r>
      <w:r>
        <w:rPr>
          <w:rFonts w:hint="eastAsia"/>
          <w:sz w:val="24"/>
          <w:szCs w:val="24"/>
        </w:rPr>
        <w:t xml:space="preserve"> 24 </w:t>
      </w:r>
      <w:r>
        <w:rPr>
          <w:rFonts w:hint="eastAsia"/>
          <w:sz w:val="24"/>
          <w:szCs w:val="24"/>
        </w:rPr>
        <w:t>小时内将出现质量问题的货物免费更换完毕。</w:t>
      </w:r>
    </w:p>
    <w:p w:rsidR="007474EC" w:rsidRDefault="007474EC" w:rsidP="007474EC">
      <w:pPr>
        <w:pStyle w:val="2"/>
        <w:spacing w:line="360" w:lineRule="auto"/>
        <w:ind w:leftChars="0" w:left="0" w:firstLineChars="0" w:firstLine="0"/>
        <w:rPr>
          <w:sz w:val="24"/>
          <w:szCs w:val="24"/>
        </w:rPr>
      </w:pPr>
      <w:r>
        <w:rPr>
          <w:rFonts w:hint="eastAsia"/>
          <w:sz w:val="24"/>
          <w:szCs w:val="24"/>
        </w:rPr>
        <w:lastRenderedPageBreak/>
        <w:t>3.4</w:t>
      </w:r>
      <w:r>
        <w:rPr>
          <w:rFonts w:hint="eastAsia"/>
          <w:sz w:val="24"/>
          <w:szCs w:val="24"/>
        </w:rPr>
        <w:t>乙方承诺：在甲方要求下，所有药品在距离失效期</w:t>
      </w:r>
      <w:r>
        <w:rPr>
          <w:rFonts w:hint="eastAsia"/>
          <w:sz w:val="24"/>
          <w:szCs w:val="24"/>
        </w:rPr>
        <w:t>6</w:t>
      </w:r>
      <w:r>
        <w:rPr>
          <w:rFonts w:hint="eastAsia"/>
          <w:sz w:val="24"/>
          <w:szCs w:val="24"/>
        </w:rPr>
        <w:t>个月以内，乙方无条件予以调换，且个别药品可拆零供应。乙方负责解决甲方所购药品中三个月出现滞销情况并无外观破损的药品（三个月出现滞销的药品乙方负责原价回购）。</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4</w:t>
      </w:r>
      <w:r w:rsidRPr="007474EC">
        <w:rPr>
          <w:rFonts w:hint="eastAsia"/>
          <w:b/>
          <w:sz w:val="24"/>
          <w:szCs w:val="24"/>
        </w:rPr>
        <w:t>、索赔</w:t>
      </w:r>
    </w:p>
    <w:p w:rsidR="007474EC" w:rsidRDefault="007474EC" w:rsidP="007474EC">
      <w:pPr>
        <w:pStyle w:val="2"/>
        <w:spacing w:line="360" w:lineRule="auto"/>
        <w:ind w:leftChars="0" w:left="0" w:firstLineChars="0" w:firstLine="0"/>
        <w:rPr>
          <w:sz w:val="24"/>
          <w:szCs w:val="24"/>
        </w:rPr>
      </w:pPr>
      <w:r>
        <w:rPr>
          <w:rFonts w:hint="eastAsia"/>
          <w:sz w:val="24"/>
          <w:szCs w:val="24"/>
        </w:rPr>
        <w:t>4.1</w:t>
      </w:r>
      <w:r>
        <w:rPr>
          <w:rFonts w:hint="eastAsia"/>
          <w:sz w:val="24"/>
          <w:szCs w:val="24"/>
        </w:rPr>
        <w:t>如果本合同项下的货物不符合约定的标准及</w:t>
      </w:r>
      <w:r>
        <w:rPr>
          <w:rFonts w:hint="eastAsia"/>
          <w:sz w:val="24"/>
          <w:szCs w:val="24"/>
        </w:rPr>
        <w:t>/</w:t>
      </w:r>
      <w:r>
        <w:rPr>
          <w:rFonts w:hint="eastAsia"/>
          <w:sz w:val="24"/>
          <w:szCs w:val="24"/>
        </w:rPr>
        <w:t>或乙方保证的，甲方有权在合同规定的检验和质量保证期内提出索赔要求，乙方应按照甲方同意的下列一种或几种方式结合起来解决索赔事宜：</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1</w:t>
      </w:r>
      <w:r>
        <w:rPr>
          <w:rFonts w:hint="eastAsia"/>
          <w:sz w:val="24"/>
          <w:szCs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2</w:t>
      </w:r>
      <w:r>
        <w:rPr>
          <w:rFonts w:hint="eastAsia"/>
          <w:sz w:val="24"/>
          <w:szCs w:val="24"/>
        </w:rPr>
        <w:t>）根据货物的偏差情况、损坏程度以及甲方所遭受损失的金额，经买卖双方商定降低货物的价格；</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3</w:t>
      </w:r>
      <w:r>
        <w:rPr>
          <w:rFonts w:hint="eastAsia"/>
          <w:sz w:val="24"/>
          <w:szCs w:val="24"/>
        </w:rPr>
        <w:t>）用符合合同规定的规格、质量和性能要求的新零件、部件和／或设备来更换有缺陷的部分和／或修补缺陷部分，乙方应承</w:t>
      </w:r>
      <w:proofErr w:type="gramStart"/>
      <w:r>
        <w:rPr>
          <w:rFonts w:hint="eastAsia"/>
          <w:sz w:val="24"/>
          <w:szCs w:val="24"/>
        </w:rPr>
        <w:t>担一切</w:t>
      </w:r>
      <w:proofErr w:type="gramEnd"/>
      <w:r>
        <w:rPr>
          <w:rFonts w:hint="eastAsia"/>
          <w:sz w:val="24"/>
          <w:szCs w:val="24"/>
        </w:rPr>
        <w:t>费用和风险并负担甲方蒙受的全部直接损失费用。</w:t>
      </w:r>
    </w:p>
    <w:p w:rsidR="007474EC" w:rsidRDefault="007474EC" w:rsidP="007474EC">
      <w:pPr>
        <w:pStyle w:val="2"/>
        <w:spacing w:line="360" w:lineRule="auto"/>
        <w:ind w:leftChars="0" w:left="0" w:firstLineChars="0" w:firstLine="0"/>
        <w:rPr>
          <w:sz w:val="24"/>
          <w:szCs w:val="24"/>
        </w:rPr>
      </w:pPr>
      <w:r>
        <w:rPr>
          <w:rFonts w:hint="eastAsia"/>
          <w:sz w:val="24"/>
          <w:szCs w:val="24"/>
        </w:rPr>
        <w:t xml:space="preserve">4.2 </w:t>
      </w:r>
      <w:r>
        <w:rPr>
          <w:rFonts w:hint="eastAsia"/>
          <w:sz w:val="24"/>
          <w:szCs w:val="24"/>
        </w:rPr>
        <w:t>如果在甲方发出索赔通知后</w:t>
      </w:r>
      <w:r>
        <w:rPr>
          <w:rFonts w:hint="eastAsia"/>
          <w:sz w:val="24"/>
          <w:szCs w:val="24"/>
        </w:rPr>
        <w:t>15</w:t>
      </w:r>
      <w:r>
        <w:rPr>
          <w:rFonts w:hint="eastAsia"/>
          <w:sz w:val="24"/>
          <w:szCs w:val="24"/>
        </w:rPr>
        <w:t>天内，乙方未作答复，上述索赔应视为已被乙方接受。如乙方未能在甲方发出索赔通知后</w:t>
      </w:r>
      <w:r>
        <w:rPr>
          <w:rFonts w:hint="eastAsia"/>
          <w:sz w:val="24"/>
          <w:szCs w:val="24"/>
        </w:rPr>
        <w:t xml:space="preserve"> 15 </w:t>
      </w:r>
      <w:r>
        <w:rPr>
          <w:rFonts w:hint="eastAsia"/>
          <w:sz w:val="24"/>
          <w:szCs w:val="24"/>
        </w:rPr>
        <w:t>内或甲方同意的延长期限内，按照甲方同意的上述规定的任何一种方法解决索赔事宜，甲方将从应付货款中扣回索赔金额。</w:t>
      </w:r>
    </w:p>
    <w:p w:rsidR="007474EC" w:rsidRPr="007474EC" w:rsidRDefault="007474EC" w:rsidP="007474EC">
      <w:pPr>
        <w:pStyle w:val="2"/>
        <w:spacing w:line="360" w:lineRule="auto"/>
        <w:ind w:leftChars="0" w:left="0" w:firstLineChars="0" w:firstLine="0"/>
        <w:rPr>
          <w:b/>
          <w:sz w:val="24"/>
          <w:szCs w:val="24"/>
        </w:rPr>
      </w:pPr>
      <w:r w:rsidRPr="007474EC">
        <w:rPr>
          <w:rFonts w:hint="eastAsia"/>
          <w:b/>
          <w:sz w:val="24"/>
          <w:szCs w:val="24"/>
        </w:rPr>
        <w:t>5</w:t>
      </w:r>
      <w:r w:rsidRPr="007474EC">
        <w:rPr>
          <w:rFonts w:hint="eastAsia"/>
          <w:b/>
          <w:sz w:val="24"/>
          <w:szCs w:val="24"/>
        </w:rPr>
        <w:t>、价格</w:t>
      </w:r>
    </w:p>
    <w:p w:rsidR="007474EC" w:rsidRDefault="007474EC" w:rsidP="0080248F">
      <w:pPr>
        <w:pStyle w:val="2"/>
        <w:spacing w:line="360" w:lineRule="auto"/>
        <w:ind w:leftChars="0" w:left="0" w:firstLine="480"/>
        <w:rPr>
          <w:sz w:val="24"/>
          <w:szCs w:val="24"/>
        </w:rPr>
      </w:pPr>
      <w:r>
        <w:rPr>
          <w:rFonts w:hint="eastAsia"/>
          <w:sz w:val="24"/>
          <w:szCs w:val="24"/>
        </w:rPr>
        <w:t>乙方销售给甲方合格药品的单价以附件</w:t>
      </w:r>
      <w:r>
        <w:rPr>
          <w:rFonts w:hint="eastAsia"/>
          <w:sz w:val="24"/>
          <w:szCs w:val="24"/>
          <w:lang w:val="en-US"/>
        </w:rPr>
        <w:t>形式</w:t>
      </w:r>
      <w:r>
        <w:rPr>
          <w:rFonts w:hint="eastAsia"/>
          <w:sz w:val="24"/>
          <w:szCs w:val="24"/>
        </w:rPr>
        <w:t>，甲方可根据实际使用情况，适当调整药物的种类和数量后分批购买，货到后</w:t>
      </w:r>
      <w:r>
        <w:rPr>
          <w:rFonts w:hint="eastAsia"/>
          <w:sz w:val="24"/>
          <w:szCs w:val="24"/>
        </w:rPr>
        <w:t>30</w:t>
      </w:r>
      <w:r>
        <w:rPr>
          <w:rFonts w:hint="eastAsia"/>
          <w:sz w:val="24"/>
          <w:szCs w:val="24"/>
        </w:rPr>
        <w:t>天内，甲方向乙方支付每批药品采购确认的货物价格。</w:t>
      </w:r>
    </w:p>
    <w:p w:rsidR="007474EC" w:rsidRPr="00970C61" w:rsidRDefault="007474EC" w:rsidP="007474EC">
      <w:pPr>
        <w:pStyle w:val="2"/>
        <w:spacing w:line="360" w:lineRule="auto"/>
        <w:ind w:leftChars="0" w:left="0" w:firstLineChars="0" w:firstLine="0"/>
        <w:rPr>
          <w:b/>
          <w:sz w:val="24"/>
          <w:szCs w:val="24"/>
        </w:rPr>
      </w:pPr>
      <w:r w:rsidRPr="00970C61">
        <w:rPr>
          <w:rFonts w:hint="eastAsia"/>
          <w:b/>
          <w:sz w:val="24"/>
          <w:szCs w:val="24"/>
        </w:rPr>
        <w:t>6</w:t>
      </w:r>
      <w:r w:rsidRPr="00970C61">
        <w:rPr>
          <w:rFonts w:hint="eastAsia"/>
          <w:b/>
          <w:sz w:val="24"/>
          <w:szCs w:val="24"/>
        </w:rPr>
        <w:t>、付款</w:t>
      </w:r>
    </w:p>
    <w:p w:rsidR="007474EC" w:rsidRDefault="007474EC" w:rsidP="007474EC">
      <w:pPr>
        <w:pStyle w:val="2"/>
        <w:spacing w:line="360" w:lineRule="auto"/>
        <w:ind w:leftChars="0" w:left="0" w:firstLineChars="0" w:firstLine="0"/>
        <w:rPr>
          <w:sz w:val="24"/>
          <w:szCs w:val="24"/>
        </w:rPr>
      </w:pPr>
      <w:r>
        <w:rPr>
          <w:rFonts w:hint="eastAsia"/>
          <w:sz w:val="24"/>
          <w:szCs w:val="24"/>
        </w:rPr>
        <w:t>6.1</w:t>
      </w:r>
      <w:r>
        <w:rPr>
          <w:rFonts w:hint="eastAsia"/>
          <w:sz w:val="24"/>
          <w:szCs w:val="24"/>
        </w:rPr>
        <w:t>本合同以人民币付款。付款主体为中华女子学院。</w:t>
      </w:r>
    </w:p>
    <w:p w:rsidR="007474EC" w:rsidRDefault="007474EC" w:rsidP="007474EC">
      <w:pPr>
        <w:pStyle w:val="2"/>
        <w:spacing w:line="360" w:lineRule="auto"/>
        <w:ind w:leftChars="0" w:left="0" w:firstLineChars="0" w:firstLine="0"/>
        <w:rPr>
          <w:sz w:val="24"/>
          <w:szCs w:val="24"/>
        </w:rPr>
      </w:pPr>
      <w:r>
        <w:rPr>
          <w:rFonts w:hint="eastAsia"/>
          <w:sz w:val="24"/>
          <w:szCs w:val="24"/>
        </w:rPr>
        <w:t>6.2</w:t>
      </w:r>
      <w:r>
        <w:rPr>
          <w:rFonts w:hint="eastAsia"/>
          <w:sz w:val="24"/>
          <w:szCs w:val="24"/>
        </w:rPr>
        <w:t>乙方应按照双方签订的合同规定交货。交货并经甲方验收合格后乙方应把下列单据提交给甲方，甲方按合同规定审核后付款：</w:t>
      </w:r>
    </w:p>
    <w:p w:rsidR="007474EC" w:rsidRDefault="007474EC" w:rsidP="007474EC">
      <w:pPr>
        <w:pStyle w:val="2"/>
        <w:spacing w:line="360" w:lineRule="auto"/>
        <w:ind w:leftChars="0" w:left="0" w:firstLineChars="0" w:firstLine="0"/>
        <w:rPr>
          <w:sz w:val="24"/>
          <w:szCs w:val="24"/>
        </w:rPr>
      </w:pPr>
      <w:r>
        <w:rPr>
          <w:rFonts w:hint="eastAsia"/>
          <w:sz w:val="24"/>
          <w:szCs w:val="24"/>
        </w:rPr>
        <w:lastRenderedPageBreak/>
        <w:t>（</w:t>
      </w:r>
      <w:r>
        <w:rPr>
          <w:rFonts w:hint="eastAsia"/>
          <w:sz w:val="24"/>
          <w:szCs w:val="24"/>
        </w:rPr>
        <w:t>1</w:t>
      </w:r>
      <w:r>
        <w:rPr>
          <w:rFonts w:hint="eastAsia"/>
          <w:sz w:val="24"/>
          <w:szCs w:val="24"/>
        </w:rPr>
        <w:t>）发票；</w:t>
      </w:r>
    </w:p>
    <w:p w:rsidR="007474EC" w:rsidRDefault="007474EC" w:rsidP="007474EC">
      <w:pPr>
        <w:pStyle w:val="2"/>
        <w:spacing w:line="360" w:lineRule="auto"/>
        <w:ind w:leftChars="0" w:left="0" w:firstLineChars="0" w:firstLine="0"/>
        <w:rPr>
          <w:sz w:val="24"/>
          <w:szCs w:val="24"/>
        </w:rPr>
      </w:pPr>
      <w:r>
        <w:rPr>
          <w:rFonts w:hint="eastAsia"/>
          <w:sz w:val="24"/>
          <w:szCs w:val="24"/>
        </w:rPr>
        <w:t>（</w:t>
      </w:r>
      <w:r>
        <w:rPr>
          <w:rFonts w:hint="eastAsia"/>
          <w:sz w:val="24"/>
          <w:szCs w:val="24"/>
        </w:rPr>
        <w:t>2</w:t>
      </w:r>
      <w:r>
        <w:rPr>
          <w:rFonts w:hint="eastAsia"/>
          <w:sz w:val="24"/>
          <w:szCs w:val="24"/>
        </w:rPr>
        <w:t>）由买卖双方确认的销售复核单。</w:t>
      </w:r>
    </w:p>
    <w:p w:rsidR="007474EC" w:rsidRDefault="007474EC" w:rsidP="007474EC">
      <w:pPr>
        <w:pStyle w:val="2"/>
        <w:spacing w:line="360" w:lineRule="auto"/>
        <w:ind w:leftChars="0" w:left="0" w:firstLineChars="0" w:firstLine="0"/>
        <w:rPr>
          <w:sz w:val="24"/>
          <w:szCs w:val="24"/>
        </w:rPr>
      </w:pPr>
      <w:r>
        <w:rPr>
          <w:rFonts w:hint="eastAsia"/>
          <w:sz w:val="24"/>
          <w:szCs w:val="24"/>
        </w:rPr>
        <w:t>6.3</w:t>
      </w:r>
      <w:r>
        <w:rPr>
          <w:rFonts w:hint="eastAsia"/>
          <w:sz w:val="24"/>
          <w:szCs w:val="24"/>
        </w:rPr>
        <w:t>甲方将按以下付款计划安排付款：</w:t>
      </w:r>
    </w:p>
    <w:p w:rsidR="007474EC" w:rsidRDefault="007474EC" w:rsidP="008F0C93">
      <w:pPr>
        <w:pStyle w:val="2"/>
        <w:spacing w:line="360" w:lineRule="auto"/>
        <w:ind w:leftChars="0" w:left="0" w:firstLine="480"/>
        <w:rPr>
          <w:sz w:val="24"/>
          <w:szCs w:val="24"/>
        </w:rPr>
      </w:pPr>
      <w:r>
        <w:rPr>
          <w:rFonts w:hint="eastAsia"/>
          <w:sz w:val="24"/>
          <w:szCs w:val="24"/>
        </w:rPr>
        <w:t>乙方按照双方每次确认的药品</w:t>
      </w:r>
      <w:r w:rsidRPr="008F0C93">
        <w:rPr>
          <w:rFonts w:hint="eastAsia"/>
          <w:sz w:val="24"/>
          <w:szCs w:val="24"/>
        </w:rPr>
        <w:t>配送</w:t>
      </w:r>
      <w:r>
        <w:rPr>
          <w:rFonts w:hint="eastAsia"/>
          <w:sz w:val="24"/>
          <w:szCs w:val="24"/>
        </w:rPr>
        <w:t>清单发货，货到后</w:t>
      </w:r>
      <w:r>
        <w:rPr>
          <w:rFonts w:hint="eastAsia"/>
          <w:sz w:val="24"/>
          <w:szCs w:val="24"/>
        </w:rPr>
        <w:t>30</w:t>
      </w:r>
      <w:r>
        <w:rPr>
          <w:rFonts w:hint="eastAsia"/>
          <w:sz w:val="24"/>
          <w:szCs w:val="24"/>
        </w:rPr>
        <w:t>天内，且乙方已提交约定的材料后，甲方向乙方支付每批药品采购确认的货物价格。</w:t>
      </w:r>
    </w:p>
    <w:p w:rsidR="008F0C93" w:rsidRPr="008F0C93" w:rsidRDefault="008F0C93" w:rsidP="00A109FD">
      <w:pPr>
        <w:pStyle w:val="2"/>
        <w:spacing w:line="360" w:lineRule="auto"/>
        <w:ind w:leftChars="0" w:left="0" w:firstLine="482"/>
        <w:rPr>
          <w:b/>
          <w:sz w:val="24"/>
          <w:szCs w:val="24"/>
        </w:rPr>
      </w:pPr>
    </w:p>
    <w:sectPr w:rsidR="008F0C93" w:rsidRPr="008F0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EC"/>
    <w:rsid w:val="000007F2"/>
    <w:rsid w:val="00002F58"/>
    <w:rsid w:val="00002FC3"/>
    <w:rsid w:val="00003871"/>
    <w:rsid w:val="00003E2A"/>
    <w:rsid w:val="0000566E"/>
    <w:rsid w:val="00006A11"/>
    <w:rsid w:val="00012A81"/>
    <w:rsid w:val="00013534"/>
    <w:rsid w:val="00013615"/>
    <w:rsid w:val="0001551B"/>
    <w:rsid w:val="00017987"/>
    <w:rsid w:val="00017E83"/>
    <w:rsid w:val="0002035E"/>
    <w:rsid w:val="00020D2E"/>
    <w:rsid w:val="00027B57"/>
    <w:rsid w:val="00027FBD"/>
    <w:rsid w:val="000306F4"/>
    <w:rsid w:val="000332AD"/>
    <w:rsid w:val="0003667D"/>
    <w:rsid w:val="00036E0D"/>
    <w:rsid w:val="000377CD"/>
    <w:rsid w:val="00040300"/>
    <w:rsid w:val="00045BF1"/>
    <w:rsid w:val="000463B3"/>
    <w:rsid w:val="000469CB"/>
    <w:rsid w:val="00050E28"/>
    <w:rsid w:val="00052357"/>
    <w:rsid w:val="00057455"/>
    <w:rsid w:val="00074A09"/>
    <w:rsid w:val="00077949"/>
    <w:rsid w:val="000807F1"/>
    <w:rsid w:val="00080CAA"/>
    <w:rsid w:val="00081943"/>
    <w:rsid w:val="00084B96"/>
    <w:rsid w:val="00084E53"/>
    <w:rsid w:val="00085C8A"/>
    <w:rsid w:val="000865BA"/>
    <w:rsid w:val="00092D57"/>
    <w:rsid w:val="000A1F06"/>
    <w:rsid w:val="000A3325"/>
    <w:rsid w:val="000A5262"/>
    <w:rsid w:val="000A567F"/>
    <w:rsid w:val="000A60E1"/>
    <w:rsid w:val="000B570E"/>
    <w:rsid w:val="000C09D3"/>
    <w:rsid w:val="000C12C6"/>
    <w:rsid w:val="000C1BED"/>
    <w:rsid w:val="000C30CF"/>
    <w:rsid w:val="000C3D2E"/>
    <w:rsid w:val="000C7662"/>
    <w:rsid w:val="000D048F"/>
    <w:rsid w:val="000D5611"/>
    <w:rsid w:val="000D62F1"/>
    <w:rsid w:val="000D75A2"/>
    <w:rsid w:val="000E38F6"/>
    <w:rsid w:val="000E5D91"/>
    <w:rsid w:val="000E749C"/>
    <w:rsid w:val="000F1596"/>
    <w:rsid w:val="001064D3"/>
    <w:rsid w:val="001075C4"/>
    <w:rsid w:val="00110C86"/>
    <w:rsid w:val="00112218"/>
    <w:rsid w:val="00113F1A"/>
    <w:rsid w:val="0011584E"/>
    <w:rsid w:val="001179D6"/>
    <w:rsid w:val="00120FE0"/>
    <w:rsid w:val="00122AED"/>
    <w:rsid w:val="00123F1E"/>
    <w:rsid w:val="00134350"/>
    <w:rsid w:val="0013468B"/>
    <w:rsid w:val="00135AC4"/>
    <w:rsid w:val="00146141"/>
    <w:rsid w:val="00152F2B"/>
    <w:rsid w:val="00153B8F"/>
    <w:rsid w:val="00154FCD"/>
    <w:rsid w:val="00157379"/>
    <w:rsid w:val="00163BC3"/>
    <w:rsid w:val="00165F3D"/>
    <w:rsid w:val="0017076C"/>
    <w:rsid w:val="0017131C"/>
    <w:rsid w:val="001738AC"/>
    <w:rsid w:val="001848AA"/>
    <w:rsid w:val="001849A9"/>
    <w:rsid w:val="0018529D"/>
    <w:rsid w:val="00186923"/>
    <w:rsid w:val="00186DF8"/>
    <w:rsid w:val="00186F32"/>
    <w:rsid w:val="00187BBC"/>
    <w:rsid w:val="001A02D2"/>
    <w:rsid w:val="001A0798"/>
    <w:rsid w:val="001A23AF"/>
    <w:rsid w:val="001A23DC"/>
    <w:rsid w:val="001A6DB8"/>
    <w:rsid w:val="001C022B"/>
    <w:rsid w:val="001C2BF2"/>
    <w:rsid w:val="001C698E"/>
    <w:rsid w:val="001D0FEC"/>
    <w:rsid w:val="001D1D83"/>
    <w:rsid w:val="001D2373"/>
    <w:rsid w:val="001D3356"/>
    <w:rsid w:val="001D505B"/>
    <w:rsid w:val="001E2063"/>
    <w:rsid w:val="001E4EC5"/>
    <w:rsid w:val="001E56E9"/>
    <w:rsid w:val="001E6B6D"/>
    <w:rsid w:val="001F5F61"/>
    <w:rsid w:val="00201B86"/>
    <w:rsid w:val="00202D77"/>
    <w:rsid w:val="002030FD"/>
    <w:rsid w:val="00213516"/>
    <w:rsid w:val="0021451E"/>
    <w:rsid w:val="0022099C"/>
    <w:rsid w:val="002239ED"/>
    <w:rsid w:val="002276D7"/>
    <w:rsid w:val="00232110"/>
    <w:rsid w:val="00237385"/>
    <w:rsid w:val="002378A9"/>
    <w:rsid w:val="00240478"/>
    <w:rsid w:val="00245387"/>
    <w:rsid w:val="00251A01"/>
    <w:rsid w:val="00251CD0"/>
    <w:rsid w:val="002522E3"/>
    <w:rsid w:val="002524B8"/>
    <w:rsid w:val="0025700F"/>
    <w:rsid w:val="002579E7"/>
    <w:rsid w:val="0026258C"/>
    <w:rsid w:val="00266778"/>
    <w:rsid w:val="00270384"/>
    <w:rsid w:val="00274BD8"/>
    <w:rsid w:val="002779D9"/>
    <w:rsid w:val="0028071E"/>
    <w:rsid w:val="00285D24"/>
    <w:rsid w:val="00286573"/>
    <w:rsid w:val="00287835"/>
    <w:rsid w:val="00290B1D"/>
    <w:rsid w:val="00291D36"/>
    <w:rsid w:val="002927CF"/>
    <w:rsid w:val="002932EB"/>
    <w:rsid w:val="00294BB5"/>
    <w:rsid w:val="002A1014"/>
    <w:rsid w:val="002A2E4F"/>
    <w:rsid w:val="002A3A68"/>
    <w:rsid w:val="002A6BF6"/>
    <w:rsid w:val="002B2B07"/>
    <w:rsid w:val="002B38AD"/>
    <w:rsid w:val="002B60A6"/>
    <w:rsid w:val="002B66BF"/>
    <w:rsid w:val="002B7746"/>
    <w:rsid w:val="002C7ED8"/>
    <w:rsid w:val="002D0632"/>
    <w:rsid w:val="002D0E63"/>
    <w:rsid w:val="002D1F72"/>
    <w:rsid w:val="002D26C9"/>
    <w:rsid w:val="002D6F59"/>
    <w:rsid w:val="002E545F"/>
    <w:rsid w:val="002F0AC3"/>
    <w:rsid w:val="002F4C17"/>
    <w:rsid w:val="00301C5F"/>
    <w:rsid w:val="00305621"/>
    <w:rsid w:val="00306C10"/>
    <w:rsid w:val="003075EA"/>
    <w:rsid w:val="00307C92"/>
    <w:rsid w:val="00315CF8"/>
    <w:rsid w:val="00322649"/>
    <w:rsid w:val="00327338"/>
    <w:rsid w:val="00327E88"/>
    <w:rsid w:val="00332AC8"/>
    <w:rsid w:val="00332F0D"/>
    <w:rsid w:val="00333BC7"/>
    <w:rsid w:val="00334349"/>
    <w:rsid w:val="00335A35"/>
    <w:rsid w:val="00341033"/>
    <w:rsid w:val="0034150C"/>
    <w:rsid w:val="003441FF"/>
    <w:rsid w:val="00344835"/>
    <w:rsid w:val="00346774"/>
    <w:rsid w:val="003503E6"/>
    <w:rsid w:val="003532F1"/>
    <w:rsid w:val="00357FF2"/>
    <w:rsid w:val="003601C8"/>
    <w:rsid w:val="00360D81"/>
    <w:rsid w:val="00360FFC"/>
    <w:rsid w:val="00361062"/>
    <w:rsid w:val="00371F8E"/>
    <w:rsid w:val="003723F9"/>
    <w:rsid w:val="00373CC9"/>
    <w:rsid w:val="0038188B"/>
    <w:rsid w:val="00381F75"/>
    <w:rsid w:val="00386CD7"/>
    <w:rsid w:val="0038762B"/>
    <w:rsid w:val="003909AA"/>
    <w:rsid w:val="00391006"/>
    <w:rsid w:val="00395DEB"/>
    <w:rsid w:val="0039639C"/>
    <w:rsid w:val="00396F18"/>
    <w:rsid w:val="0039741F"/>
    <w:rsid w:val="003A1739"/>
    <w:rsid w:val="003A3109"/>
    <w:rsid w:val="003A6390"/>
    <w:rsid w:val="003A7B43"/>
    <w:rsid w:val="003B068B"/>
    <w:rsid w:val="003B2609"/>
    <w:rsid w:val="003B3717"/>
    <w:rsid w:val="003B4B52"/>
    <w:rsid w:val="003B6638"/>
    <w:rsid w:val="003B7919"/>
    <w:rsid w:val="003C05A1"/>
    <w:rsid w:val="003C7622"/>
    <w:rsid w:val="003D08FB"/>
    <w:rsid w:val="003D2C87"/>
    <w:rsid w:val="003D7FC4"/>
    <w:rsid w:val="003E037D"/>
    <w:rsid w:val="003E4E0E"/>
    <w:rsid w:val="003E54B3"/>
    <w:rsid w:val="003F41F8"/>
    <w:rsid w:val="004020A8"/>
    <w:rsid w:val="00413BB2"/>
    <w:rsid w:val="00413D1D"/>
    <w:rsid w:val="00415D8A"/>
    <w:rsid w:val="00415E3B"/>
    <w:rsid w:val="004177C7"/>
    <w:rsid w:val="004226D8"/>
    <w:rsid w:val="00422A2C"/>
    <w:rsid w:val="00424BE5"/>
    <w:rsid w:val="00424D41"/>
    <w:rsid w:val="00431099"/>
    <w:rsid w:val="00431AB0"/>
    <w:rsid w:val="004340A5"/>
    <w:rsid w:val="00441490"/>
    <w:rsid w:val="00442B76"/>
    <w:rsid w:val="00456BBD"/>
    <w:rsid w:val="0046619D"/>
    <w:rsid w:val="00471976"/>
    <w:rsid w:val="004726F0"/>
    <w:rsid w:val="0047322E"/>
    <w:rsid w:val="00481896"/>
    <w:rsid w:val="00482029"/>
    <w:rsid w:val="004876AB"/>
    <w:rsid w:val="004906E3"/>
    <w:rsid w:val="00494193"/>
    <w:rsid w:val="00495990"/>
    <w:rsid w:val="00496D44"/>
    <w:rsid w:val="004970E3"/>
    <w:rsid w:val="004A0610"/>
    <w:rsid w:val="004A0BFD"/>
    <w:rsid w:val="004A16D5"/>
    <w:rsid w:val="004A4004"/>
    <w:rsid w:val="004A4667"/>
    <w:rsid w:val="004A6C45"/>
    <w:rsid w:val="004B03EC"/>
    <w:rsid w:val="004B587D"/>
    <w:rsid w:val="004B631F"/>
    <w:rsid w:val="004C0299"/>
    <w:rsid w:val="004C2944"/>
    <w:rsid w:val="004C5E22"/>
    <w:rsid w:val="004D146F"/>
    <w:rsid w:val="004D724D"/>
    <w:rsid w:val="004D7695"/>
    <w:rsid w:val="004E643D"/>
    <w:rsid w:val="004E6601"/>
    <w:rsid w:val="004F13FF"/>
    <w:rsid w:val="004F7087"/>
    <w:rsid w:val="0050105F"/>
    <w:rsid w:val="00506AB4"/>
    <w:rsid w:val="00510651"/>
    <w:rsid w:val="005236EE"/>
    <w:rsid w:val="00523C18"/>
    <w:rsid w:val="0052518C"/>
    <w:rsid w:val="00527381"/>
    <w:rsid w:val="005424AB"/>
    <w:rsid w:val="005433E4"/>
    <w:rsid w:val="00545B2E"/>
    <w:rsid w:val="00551A4D"/>
    <w:rsid w:val="00554DF5"/>
    <w:rsid w:val="0055539D"/>
    <w:rsid w:val="00555424"/>
    <w:rsid w:val="00557056"/>
    <w:rsid w:val="00560BC8"/>
    <w:rsid w:val="0056482A"/>
    <w:rsid w:val="00565AF1"/>
    <w:rsid w:val="00566D1E"/>
    <w:rsid w:val="005673D1"/>
    <w:rsid w:val="00572860"/>
    <w:rsid w:val="00573DFD"/>
    <w:rsid w:val="0057523C"/>
    <w:rsid w:val="00575799"/>
    <w:rsid w:val="00575D17"/>
    <w:rsid w:val="0057623A"/>
    <w:rsid w:val="00576C86"/>
    <w:rsid w:val="005817C5"/>
    <w:rsid w:val="0058348B"/>
    <w:rsid w:val="00583657"/>
    <w:rsid w:val="00583878"/>
    <w:rsid w:val="00584831"/>
    <w:rsid w:val="00584F72"/>
    <w:rsid w:val="00586ADD"/>
    <w:rsid w:val="005872E4"/>
    <w:rsid w:val="005B1386"/>
    <w:rsid w:val="005C1833"/>
    <w:rsid w:val="005C6DF5"/>
    <w:rsid w:val="005D0EAE"/>
    <w:rsid w:val="005D221F"/>
    <w:rsid w:val="005E1C08"/>
    <w:rsid w:val="005E2DCF"/>
    <w:rsid w:val="005E6B72"/>
    <w:rsid w:val="005F04EF"/>
    <w:rsid w:val="005F220D"/>
    <w:rsid w:val="005F2A90"/>
    <w:rsid w:val="005F3850"/>
    <w:rsid w:val="005F4683"/>
    <w:rsid w:val="005F5202"/>
    <w:rsid w:val="005F6328"/>
    <w:rsid w:val="006110F8"/>
    <w:rsid w:val="00612B8C"/>
    <w:rsid w:val="00613BE7"/>
    <w:rsid w:val="006175DE"/>
    <w:rsid w:val="00617973"/>
    <w:rsid w:val="00620EAD"/>
    <w:rsid w:val="00623BA7"/>
    <w:rsid w:val="0062567D"/>
    <w:rsid w:val="00627E68"/>
    <w:rsid w:val="00630F08"/>
    <w:rsid w:val="00636814"/>
    <w:rsid w:val="006379D5"/>
    <w:rsid w:val="00637BFB"/>
    <w:rsid w:val="0064101B"/>
    <w:rsid w:val="006528DD"/>
    <w:rsid w:val="006612DF"/>
    <w:rsid w:val="00661979"/>
    <w:rsid w:val="00665DE5"/>
    <w:rsid w:val="00672C39"/>
    <w:rsid w:val="00673867"/>
    <w:rsid w:val="006738E5"/>
    <w:rsid w:val="00675022"/>
    <w:rsid w:val="00680D67"/>
    <w:rsid w:val="00681078"/>
    <w:rsid w:val="00684238"/>
    <w:rsid w:val="006848AD"/>
    <w:rsid w:val="00686422"/>
    <w:rsid w:val="006873C9"/>
    <w:rsid w:val="00690105"/>
    <w:rsid w:val="00692230"/>
    <w:rsid w:val="00694B98"/>
    <w:rsid w:val="00694CD3"/>
    <w:rsid w:val="00696AAC"/>
    <w:rsid w:val="006A05E2"/>
    <w:rsid w:val="006A32F8"/>
    <w:rsid w:val="006A3341"/>
    <w:rsid w:val="006A38A4"/>
    <w:rsid w:val="006A3B4D"/>
    <w:rsid w:val="006A3F90"/>
    <w:rsid w:val="006A538A"/>
    <w:rsid w:val="006A69AA"/>
    <w:rsid w:val="006B03C3"/>
    <w:rsid w:val="006C149A"/>
    <w:rsid w:val="006C3F06"/>
    <w:rsid w:val="006C4270"/>
    <w:rsid w:val="006D33B2"/>
    <w:rsid w:val="006D35AC"/>
    <w:rsid w:val="006D35F1"/>
    <w:rsid w:val="006D424C"/>
    <w:rsid w:val="006D64F3"/>
    <w:rsid w:val="006F12C6"/>
    <w:rsid w:val="006F156F"/>
    <w:rsid w:val="006F1888"/>
    <w:rsid w:val="006F1C75"/>
    <w:rsid w:val="006F3F24"/>
    <w:rsid w:val="006F4065"/>
    <w:rsid w:val="006F4F5C"/>
    <w:rsid w:val="00700AD5"/>
    <w:rsid w:val="007041DB"/>
    <w:rsid w:val="007053C5"/>
    <w:rsid w:val="007206F4"/>
    <w:rsid w:val="00720A37"/>
    <w:rsid w:val="00727217"/>
    <w:rsid w:val="0073182F"/>
    <w:rsid w:val="00731F07"/>
    <w:rsid w:val="007336CE"/>
    <w:rsid w:val="00734010"/>
    <w:rsid w:val="00735224"/>
    <w:rsid w:val="007474EC"/>
    <w:rsid w:val="00750150"/>
    <w:rsid w:val="00754373"/>
    <w:rsid w:val="0075482E"/>
    <w:rsid w:val="00754C8F"/>
    <w:rsid w:val="007658D2"/>
    <w:rsid w:val="00774E79"/>
    <w:rsid w:val="00775D96"/>
    <w:rsid w:val="00776DF9"/>
    <w:rsid w:val="00787D56"/>
    <w:rsid w:val="007916A9"/>
    <w:rsid w:val="0079198A"/>
    <w:rsid w:val="007928AD"/>
    <w:rsid w:val="00792A8B"/>
    <w:rsid w:val="00795C02"/>
    <w:rsid w:val="00796F2B"/>
    <w:rsid w:val="007A70BB"/>
    <w:rsid w:val="007B029E"/>
    <w:rsid w:val="007B0B99"/>
    <w:rsid w:val="007B1CF0"/>
    <w:rsid w:val="007B6E2F"/>
    <w:rsid w:val="007B7A41"/>
    <w:rsid w:val="007C4782"/>
    <w:rsid w:val="007C6405"/>
    <w:rsid w:val="007C70A1"/>
    <w:rsid w:val="007D1165"/>
    <w:rsid w:val="007D2CAF"/>
    <w:rsid w:val="007D6DFE"/>
    <w:rsid w:val="007E0DD9"/>
    <w:rsid w:val="007E1CF6"/>
    <w:rsid w:val="007E30DB"/>
    <w:rsid w:val="007E3B81"/>
    <w:rsid w:val="007E4B2F"/>
    <w:rsid w:val="007E508D"/>
    <w:rsid w:val="007E51FF"/>
    <w:rsid w:val="007F2DE8"/>
    <w:rsid w:val="007F2FA7"/>
    <w:rsid w:val="007F497F"/>
    <w:rsid w:val="007F52C4"/>
    <w:rsid w:val="007F5BC8"/>
    <w:rsid w:val="007F61F8"/>
    <w:rsid w:val="007F7CB7"/>
    <w:rsid w:val="0080248F"/>
    <w:rsid w:val="00803985"/>
    <w:rsid w:val="00805B41"/>
    <w:rsid w:val="00807E7C"/>
    <w:rsid w:val="00810689"/>
    <w:rsid w:val="00813173"/>
    <w:rsid w:val="00814B54"/>
    <w:rsid w:val="00822AC2"/>
    <w:rsid w:val="00826582"/>
    <w:rsid w:val="00826AE5"/>
    <w:rsid w:val="00827A89"/>
    <w:rsid w:val="00833507"/>
    <w:rsid w:val="00833B3A"/>
    <w:rsid w:val="0084468A"/>
    <w:rsid w:val="00844924"/>
    <w:rsid w:val="008452B6"/>
    <w:rsid w:val="00847953"/>
    <w:rsid w:val="008517FF"/>
    <w:rsid w:val="008523FA"/>
    <w:rsid w:val="00854435"/>
    <w:rsid w:val="0085469B"/>
    <w:rsid w:val="00857E68"/>
    <w:rsid w:val="0086136F"/>
    <w:rsid w:val="00861A81"/>
    <w:rsid w:val="0086254B"/>
    <w:rsid w:val="008648FE"/>
    <w:rsid w:val="00865311"/>
    <w:rsid w:val="008725AB"/>
    <w:rsid w:val="00874C48"/>
    <w:rsid w:val="008752B6"/>
    <w:rsid w:val="008808A7"/>
    <w:rsid w:val="00884CB0"/>
    <w:rsid w:val="00890F77"/>
    <w:rsid w:val="00894F91"/>
    <w:rsid w:val="008978BD"/>
    <w:rsid w:val="008A0AE3"/>
    <w:rsid w:val="008A2954"/>
    <w:rsid w:val="008A429D"/>
    <w:rsid w:val="008B041F"/>
    <w:rsid w:val="008B2A5F"/>
    <w:rsid w:val="008B344A"/>
    <w:rsid w:val="008B63A9"/>
    <w:rsid w:val="008B752D"/>
    <w:rsid w:val="008C1B33"/>
    <w:rsid w:val="008C4019"/>
    <w:rsid w:val="008C6967"/>
    <w:rsid w:val="008D08D3"/>
    <w:rsid w:val="008D19CA"/>
    <w:rsid w:val="008D28EA"/>
    <w:rsid w:val="008D4177"/>
    <w:rsid w:val="008D4CA1"/>
    <w:rsid w:val="008D4F50"/>
    <w:rsid w:val="008D60AE"/>
    <w:rsid w:val="008D6D57"/>
    <w:rsid w:val="008E0839"/>
    <w:rsid w:val="008E0D48"/>
    <w:rsid w:val="008E53F3"/>
    <w:rsid w:val="008E5814"/>
    <w:rsid w:val="008F0254"/>
    <w:rsid w:val="008F0C93"/>
    <w:rsid w:val="008F1548"/>
    <w:rsid w:val="008F3129"/>
    <w:rsid w:val="008F50E8"/>
    <w:rsid w:val="008F550F"/>
    <w:rsid w:val="008F60A1"/>
    <w:rsid w:val="008F7035"/>
    <w:rsid w:val="00901005"/>
    <w:rsid w:val="009058C1"/>
    <w:rsid w:val="0090696A"/>
    <w:rsid w:val="009158C1"/>
    <w:rsid w:val="00917A4B"/>
    <w:rsid w:val="00917D55"/>
    <w:rsid w:val="00921094"/>
    <w:rsid w:val="009227F3"/>
    <w:rsid w:val="00930A56"/>
    <w:rsid w:val="00932FB6"/>
    <w:rsid w:val="00935244"/>
    <w:rsid w:val="00946846"/>
    <w:rsid w:val="00947027"/>
    <w:rsid w:val="00947773"/>
    <w:rsid w:val="00947C97"/>
    <w:rsid w:val="00954A5E"/>
    <w:rsid w:val="00955461"/>
    <w:rsid w:val="00955D14"/>
    <w:rsid w:val="00956CDC"/>
    <w:rsid w:val="00965017"/>
    <w:rsid w:val="00970428"/>
    <w:rsid w:val="00970C61"/>
    <w:rsid w:val="009732D6"/>
    <w:rsid w:val="00977B0A"/>
    <w:rsid w:val="00981A77"/>
    <w:rsid w:val="00990BBE"/>
    <w:rsid w:val="009921BC"/>
    <w:rsid w:val="009934CF"/>
    <w:rsid w:val="00996094"/>
    <w:rsid w:val="0099707C"/>
    <w:rsid w:val="009A0799"/>
    <w:rsid w:val="009A19E5"/>
    <w:rsid w:val="009B558F"/>
    <w:rsid w:val="009B5A5B"/>
    <w:rsid w:val="009B654D"/>
    <w:rsid w:val="009C4533"/>
    <w:rsid w:val="009C5CF0"/>
    <w:rsid w:val="009C669F"/>
    <w:rsid w:val="009C6E69"/>
    <w:rsid w:val="009C76F9"/>
    <w:rsid w:val="009D488B"/>
    <w:rsid w:val="009D53F5"/>
    <w:rsid w:val="009D5BDE"/>
    <w:rsid w:val="009D6CCC"/>
    <w:rsid w:val="009E1E68"/>
    <w:rsid w:val="009E26E3"/>
    <w:rsid w:val="009E781E"/>
    <w:rsid w:val="009E7FB2"/>
    <w:rsid w:val="009F577D"/>
    <w:rsid w:val="009F70B8"/>
    <w:rsid w:val="009F7CA5"/>
    <w:rsid w:val="00A025E3"/>
    <w:rsid w:val="00A02EF2"/>
    <w:rsid w:val="00A03380"/>
    <w:rsid w:val="00A0392E"/>
    <w:rsid w:val="00A109FD"/>
    <w:rsid w:val="00A15244"/>
    <w:rsid w:val="00A15878"/>
    <w:rsid w:val="00A207EB"/>
    <w:rsid w:val="00A23B97"/>
    <w:rsid w:val="00A24FB3"/>
    <w:rsid w:val="00A30B4F"/>
    <w:rsid w:val="00A33CD6"/>
    <w:rsid w:val="00A37B6C"/>
    <w:rsid w:val="00A41480"/>
    <w:rsid w:val="00A41926"/>
    <w:rsid w:val="00A54871"/>
    <w:rsid w:val="00A61DA3"/>
    <w:rsid w:val="00A638A0"/>
    <w:rsid w:val="00A6415E"/>
    <w:rsid w:val="00A7201F"/>
    <w:rsid w:val="00A73DD8"/>
    <w:rsid w:val="00A748D8"/>
    <w:rsid w:val="00A77A48"/>
    <w:rsid w:val="00A77C0E"/>
    <w:rsid w:val="00A92FE7"/>
    <w:rsid w:val="00A940AD"/>
    <w:rsid w:val="00AA1FF9"/>
    <w:rsid w:val="00AA4989"/>
    <w:rsid w:val="00AA4E5A"/>
    <w:rsid w:val="00AA5EAA"/>
    <w:rsid w:val="00AA5F57"/>
    <w:rsid w:val="00AB14B1"/>
    <w:rsid w:val="00AC434C"/>
    <w:rsid w:val="00AC6064"/>
    <w:rsid w:val="00AD0C0F"/>
    <w:rsid w:val="00AD28CC"/>
    <w:rsid w:val="00AD2AF5"/>
    <w:rsid w:val="00AE1B3A"/>
    <w:rsid w:val="00AF4E1F"/>
    <w:rsid w:val="00AF50A3"/>
    <w:rsid w:val="00AF58DE"/>
    <w:rsid w:val="00B01DE5"/>
    <w:rsid w:val="00B024EA"/>
    <w:rsid w:val="00B02993"/>
    <w:rsid w:val="00B03C8E"/>
    <w:rsid w:val="00B04450"/>
    <w:rsid w:val="00B05313"/>
    <w:rsid w:val="00B067AE"/>
    <w:rsid w:val="00B10419"/>
    <w:rsid w:val="00B10B34"/>
    <w:rsid w:val="00B1126D"/>
    <w:rsid w:val="00B126C4"/>
    <w:rsid w:val="00B16683"/>
    <w:rsid w:val="00B16EB2"/>
    <w:rsid w:val="00B21203"/>
    <w:rsid w:val="00B22D8B"/>
    <w:rsid w:val="00B25210"/>
    <w:rsid w:val="00B32013"/>
    <w:rsid w:val="00B34EFE"/>
    <w:rsid w:val="00B353DC"/>
    <w:rsid w:val="00B360C3"/>
    <w:rsid w:val="00B363EC"/>
    <w:rsid w:val="00B44326"/>
    <w:rsid w:val="00B472F5"/>
    <w:rsid w:val="00B50419"/>
    <w:rsid w:val="00B52D7B"/>
    <w:rsid w:val="00B53BAD"/>
    <w:rsid w:val="00B558EE"/>
    <w:rsid w:val="00B60DD2"/>
    <w:rsid w:val="00B61FE7"/>
    <w:rsid w:val="00B62068"/>
    <w:rsid w:val="00B620CD"/>
    <w:rsid w:val="00B737E1"/>
    <w:rsid w:val="00B7387E"/>
    <w:rsid w:val="00B765EF"/>
    <w:rsid w:val="00B778CF"/>
    <w:rsid w:val="00B81466"/>
    <w:rsid w:val="00B82C8E"/>
    <w:rsid w:val="00B87A77"/>
    <w:rsid w:val="00B916E7"/>
    <w:rsid w:val="00B919D9"/>
    <w:rsid w:val="00B9434B"/>
    <w:rsid w:val="00B94624"/>
    <w:rsid w:val="00B95B8A"/>
    <w:rsid w:val="00B96358"/>
    <w:rsid w:val="00B96C54"/>
    <w:rsid w:val="00BB18DC"/>
    <w:rsid w:val="00BB2C92"/>
    <w:rsid w:val="00BB2FCB"/>
    <w:rsid w:val="00BB4021"/>
    <w:rsid w:val="00BC1187"/>
    <w:rsid w:val="00BC37EF"/>
    <w:rsid w:val="00BC524C"/>
    <w:rsid w:val="00BC7F23"/>
    <w:rsid w:val="00BD0862"/>
    <w:rsid w:val="00BD25B7"/>
    <w:rsid w:val="00BD6422"/>
    <w:rsid w:val="00BE1C5E"/>
    <w:rsid w:val="00BE2E6D"/>
    <w:rsid w:val="00BE3216"/>
    <w:rsid w:val="00BE322E"/>
    <w:rsid w:val="00BE501E"/>
    <w:rsid w:val="00BE6201"/>
    <w:rsid w:val="00BF2131"/>
    <w:rsid w:val="00BF5146"/>
    <w:rsid w:val="00BF5BFA"/>
    <w:rsid w:val="00BF76AB"/>
    <w:rsid w:val="00C00C55"/>
    <w:rsid w:val="00C02172"/>
    <w:rsid w:val="00C10F53"/>
    <w:rsid w:val="00C112B5"/>
    <w:rsid w:val="00C13CED"/>
    <w:rsid w:val="00C16C44"/>
    <w:rsid w:val="00C173F6"/>
    <w:rsid w:val="00C204A9"/>
    <w:rsid w:val="00C21EB5"/>
    <w:rsid w:val="00C22ABB"/>
    <w:rsid w:val="00C257D1"/>
    <w:rsid w:val="00C26337"/>
    <w:rsid w:val="00C27200"/>
    <w:rsid w:val="00C3007D"/>
    <w:rsid w:val="00C30D28"/>
    <w:rsid w:val="00C31F61"/>
    <w:rsid w:val="00C32B70"/>
    <w:rsid w:val="00C33268"/>
    <w:rsid w:val="00C33E32"/>
    <w:rsid w:val="00C349C6"/>
    <w:rsid w:val="00C34E48"/>
    <w:rsid w:val="00C353BD"/>
    <w:rsid w:val="00C3584E"/>
    <w:rsid w:val="00C37643"/>
    <w:rsid w:val="00C435A0"/>
    <w:rsid w:val="00C441F9"/>
    <w:rsid w:val="00C47D0F"/>
    <w:rsid w:val="00C52BE6"/>
    <w:rsid w:val="00C57AD0"/>
    <w:rsid w:val="00C64EA8"/>
    <w:rsid w:val="00C66F07"/>
    <w:rsid w:val="00C67825"/>
    <w:rsid w:val="00C72E75"/>
    <w:rsid w:val="00C75054"/>
    <w:rsid w:val="00C757F6"/>
    <w:rsid w:val="00C75F8A"/>
    <w:rsid w:val="00C76F67"/>
    <w:rsid w:val="00C8397D"/>
    <w:rsid w:val="00C85CDD"/>
    <w:rsid w:val="00C948D5"/>
    <w:rsid w:val="00C95CCF"/>
    <w:rsid w:val="00C96473"/>
    <w:rsid w:val="00C97138"/>
    <w:rsid w:val="00CA06CF"/>
    <w:rsid w:val="00CA354B"/>
    <w:rsid w:val="00CB0DEA"/>
    <w:rsid w:val="00CB4B1E"/>
    <w:rsid w:val="00CB7CBB"/>
    <w:rsid w:val="00CC180B"/>
    <w:rsid w:val="00CC27B1"/>
    <w:rsid w:val="00CC350E"/>
    <w:rsid w:val="00CC5216"/>
    <w:rsid w:val="00CC5FBE"/>
    <w:rsid w:val="00CD68BC"/>
    <w:rsid w:val="00CE1C38"/>
    <w:rsid w:val="00CE47ED"/>
    <w:rsid w:val="00CE7899"/>
    <w:rsid w:val="00CF0EAE"/>
    <w:rsid w:val="00CF0F41"/>
    <w:rsid w:val="00CF415D"/>
    <w:rsid w:val="00CF68A3"/>
    <w:rsid w:val="00CF6DFA"/>
    <w:rsid w:val="00CF6E84"/>
    <w:rsid w:val="00CF7B4A"/>
    <w:rsid w:val="00D05305"/>
    <w:rsid w:val="00D11E17"/>
    <w:rsid w:val="00D12002"/>
    <w:rsid w:val="00D2116C"/>
    <w:rsid w:val="00D21DBF"/>
    <w:rsid w:val="00D321A2"/>
    <w:rsid w:val="00D32EF1"/>
    <w:rsid w:val="00D33A4E"/>
    <w:rsid w:val="00D36C1D"/>
    <w:rsid w:val="00D378B5"/>
    <w:rsid w:val="00D37E3F"/>
    <w:rsid w:val="00D40C5E"/>
    <w:rsid w:val="00D46877"/>
    <w:rsid w:val="00D526B3"/>
    <w:rsid w:val="00D53D85"/>
    <w:rsid w:val="00D56336"/>
    <w:rsid w:val="00D57EE2"/>
    <w:rsid w:val="00D6094E"/>
    <w:rsid w:val="00D6271E"/>
    <w:rsid w:val="00D6299E"/>
    <w:rsid w:val="00D631FE"/>
    <w:rsid w:val="00D63828"/>
    <w:rsid w:val="00D63C85"/>
    <w:rsid w:val="00D64E3B"/>
    <w:rsid w:val="00D67EF7"/>
    <w:rsid w:val="00D70375"/>
    <w:rsid w:val="00D7188F"/>
    <w:rsid w:val="00D7251A"/>
    <w:rsid w:val="00D732A8"/>
    <w:rsid w:val="00D812D1"/>
    <w:rsid w:val="00D814A8"/>
    <w:rsid w:val="00D84DB9"/>
    <w:rsid w:val="00D90DAB"/>
    <w:rsid w:val="00D94BE6"/>
    <w:rsid w:val="00D95486"/>
    <w:rsid w:val="00D97DC8"/>
    <w:rsid w:val="00DA6DC0"/>
    <w:rsid w:val="00DB5C68"/>
    <w:rsid w:val="00DC3170"/>
    <w:rsid w:val="00DC339B"/>
    <w:rsid w:val="00DC48BB"/>
    <w:rsid w:val="00DD2B94"/>
    <w:rsid w:val="00DD2E22"/>
    <w:rsid w:val="00DD30D1"/>
    <w:rsid w:val="00DE4971"/>
    <w:rsid w:val="00DE65B0"/>
    <w:rsid w:val="00DF14EC"/>
    <w:rsid w:val="00DF230A"/>
    <w:rsid w:val="00DF612D"/>
    <w:rsid w:val="00E0143A"/>
    <w:rsid w:val="00E01E33"/>
    <w:rsid w:val="00E153F3"/>
    <w:rsid w:val="00E23016"/>
    <w:rsid w:val="00E32716"/>
    <w:rsid w:val="00E37646"/>
    <w:rsid w:val="00E4084F"/>
    <w:rsid w:val="00E45904"/>
    <w:rsid w:val="00E51795"/>
    <w:rsid w:val="00E54236"/>
    <w:rsid w:val="00E54967"/>
    <w:rsid w:val="00E55CB7"/>
    <w:rsid w:val="00E57384"/>
    <w:rsid w:val="00E63CB6"/>
    <w:rsid w:val="00E64DF8"/>
    <w:rsid w:val="00E6507C"/>
    <w:rsid w:val="00E672C6"/>
    <w:rsid w:val="00E67A7C"/>
    <w:rsid w:val="00E70363"/>
    <w:rsid w:val="00E707BC"/>
    <w:rsid w:val="00E712EC"/>
    <w:rsid w:val="00E72172"/>
    <w:rsid w:val="00E72956"/>
    <w:rsid w:val="00E84C8E"/>
    <w:rsid w:val="00EA4AA2"/>
    <w:rsid w:val="00EA4C81"/>
    <w:rsid w:val="00EA5ADB"/>
    <w:rsid w:val="00EA6F5F"/>
    <w:rsid w:val="00EB0AD1"/>
    <w:rsid w:val="00EB13EB"/>
    <w:rsid w:val="00EB5BA3"/>
    <w:rsid w:val="00EC2793"/>
    <w:rsid w:val="00EC5FEF"/>
    <w:rsid w:val="00EC6AAC"/>
    <w:rsid w:val="00EC7391"/>
    <w:rsid w:val="00ED1BC8"/>
    <w:rsid w:val="00ED2FB7"/>
    <w:rsid w:val="00ED49FD"/>
    <w:rsid w:val="00ED594A"/>
    <w:rsid w:val="00ED6757"/>
    <w:rsid w:val="00EE0A18"/>
    <w:rsid w:val="00EE18B7"/>
    <w:rsid w:val="00EE4A9A"/>
    <w:rsid w:val="00EE55C5"/>
    <w:rsid w:val="00EE59B5"/>
    <w:rsid w:val="00EE6A9E"/>
    <w:rsid w:val="00EF01F8"/>
    <w:rsid w:val="00EF1FFD"/>
    <w:rsid w:val="00EF232E"/>
    <w:rsid w:val="00EF3CAB"/>
    <w:rsid w:val="00EF3E78"/>
    <w:rsid w:val="00F040DD"/>
    <w:rsid w:val="00F133EF"/>
    <w:rsid w:val="00F13D54"/>
    <w:rsid w:val="00F1414B"/>
    <w:rsid w:val="00F151A2"/>
    <w:rsid w:val="00F15A1A"/>
    <w:rsid w:val="00F15D3F"/>
    <w:rsid w:val="00F16A0E"/>
    <w:rsid w:val="00F17BEC"/>
    <w:rsid w:val="00F2039B"/>
    <w:rsid w:val="00F21A03"/>
    <w:rsid w:val="00F21C09"/>
    <w:rsid w:val="00F252B2"/>
    <w:rsid w:val="00F3145D"/>
    <w:rsid w:val="00F32AFC"/>
    <w:rsid w:val="00F348BB"/>
    <w:rsid w:val="00F34A85"/>
    <w:rsid w:val="00F35413"/>
    <w:rsid w:val="00F4057F"/>
    <w:rsid w:val="00F43EAF"/>
    <w:rsid w:val="00F534AE"/>
    <w:rsid w:val="00F560D4"/>
    <w:rsid w:val="00F566D7"/>
    <w:rsid w:val="00F61FF8"/>
    <w:rsid w:val="00F6761A"/>
    <w:rsid w:val="00F720CC"/>
    <w:rsid w:val="00F73914"/>
    <w:rsid w:val="00F75C67"/>
    <w:rsid w:val="00F82938"/>
    <w:rsid w:val="00F90A3C"/>
    <w:rsid w:val="00F94CBD"/>
    <w:rsid w:val="00F9589A"/>
    <w:rsid w:val="00F96FAA"/>
    <w:rsid w:val="00FA0C12"/>
    <w:rsid w:val="00FA3682"/>
    <w:rsid w:val="00FA5196"/>
    <w:rsid w:val="00FA59BF"/>
    <w:rsid w:val="00FA5EE6"/>
    <w:rsid w:val="00FA7B08"/>
    <w:rsid w:val="00FB37EC"/>
    <w:rsid w:val="00FB3CA7"/>
    <w:rsid w:val="00FC334E"/>
    <w:rsid w:val="00FC405A"/>
    <w:rsid w:val="00FD0AAA"/>
    <w:rsid w:val="00FD2D3A"/>
    <w:rsid w:val="00FD4A54"/>
    <w:rsid w:val="00FD5DE7"/>
    <w:rsid w:val="00FD6346"/>
    <w:rsid w:val="00FE6CC7"/>
    <w:rsid w:val="00FF1BC8"/>
    <w:rsid w:val="00FF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474EC"/>
    <w:pPr>
      <w:spacing w:after="120"/>
      <w:ind w:leftChars="200" w:left="420"/>
    </w:pPr>
  </w:style>
  <w:style w:type="character" w:customStyle="1" w:styleId="Char">
    <w:name w:val="正文文本缩进 Char"/>
    <w:basedOn w:val="a0"/>
    <w:link w:val="a3"/>
    <w:uiPriority w:val="99"/>
    <w:semiHidden/>
    <w:rsid w:val="007474EC"/>
  </w:style>
  <w:style w:type="paragraph" w:styleId="2">
    <w:name w:val="Body Text First Indent 2"/>
    <w:basedOn w:val="a3"/>
    <w:link w:val="2Char"/>
    <w:qFormat/>
    <w:rsid w:val="007474EC"/>
    <w:pPr>
      <w:tabs>
        <w:tab w:val="left" w:pos="5580"/>
      </w:tabs>
      <w:spacing w:before="120"/>
      <w:ind w:firstLineChars="200" w:firstLine="420"/>
    </w:pPr>
    <w:rPr>
      <w:rFonts w:ascii="Times New Roman" w:eastAsia="宋体" w:hAnsi="Times New Roman" w:cs="Times New Roman"/>
      <w:szCs w:val="20"/>
      <w:lang w:val="zh-CN"/>
    </w:rPr>
  </w:style>
  <w:style w:type="character" w:customStyle="1" w:styleId="2Char">
    <w:name w:val="正文首行缩进 2 Char"/>
    <w:basedOn w:val="Char"/>
    <w:link w:val="2"/>
    <w:rsid w:val="007474EC"/>
    <w:rPr>
      <w:rFonts w:ascii="Times New Roman" w:eastAsia="宋体" w:hAnsi="Times New Roman" w:cs="Times New Roman"/>
      <w:szCs w:val="20"/>
      <w:lang w:val="zh-CN"/>
    </w:rPr>
  </w:style>
  <w:style w:type="character" w:customStyle="1" w:styleId="Char0">
    <w:name w:val="副标题 Char"/>
    <w:link w:val="a4"/>
    <w:rsid w:val="007474EC"/>
    <w:rPr>
      <w:rFonts w:ascii="Cambria" w:hAnsi="Cambria" w:cs="Times New Roman"/>
      <w:b/>
      <w:bCs/>
      <w:kern w:val="28"/>
      <w:sz w:val="32"/>
      <w:szCs w:val="32"/>
    </w:rPr>
  </w:style>
  <w:style w:type="paragraph" w:styleId="a4">
    <w:name w:val="Subtitle"/>
    <w:basedOn w:val="a"/>
    <w:next w:val="a"/>
    <w:link w:val="Char0"/>
    <w:qFormat/>
    <w:rsid w:val="007474EC"/>
    <w:pPr>
      <w:spacing w:before="240" w:after="60" w:line="312" w:lineRule="auto"/>
      <w:jc w:val="center"/>
      <w:outlineLvl w:val="1"/>
    </w:pPr>
    <w:rPr>
      <w:rFonts w:ascii="Cambria" w:hAnsi="Cambria" w:cs="Times New Roman"/>
      <w:b/>
      <w:bCs/>
      <w:kern w:val="28"/>
      <w:sz w:val="32"/>
      <w:szCs w:val="32"/>
    </w:rPr>
  </w:style>
  <w:style w:type="character" w:customStyle="1" w:styleId="Char1">
    <w:name w:val="副标题 Char1"/>
    <w:basedOn w:val="a0"/>
    <w:uiPriority w:val="11"/>
    <w:rsid w:val="007474EC"/>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474EC"/>
    <w:pPr>
      <w:spacing w:after="120"/>
      <w:ind w:leftChars="200" w:left="420"/>
    </w:pPr>
  </w:style>
  <w:style w:type="character" w:customStyle="1" w:styleId="Char">
    <w:name w:val="正文文本缩进 Char"/>
    <w:basedOn w:val="a0"/>
    <w:link w:val="a3"/>
    <w:uiPriority w:val="99"/>
    <w:semiHidden/>
    <w:rsid w:val="007474EC"/>
  </w:style>
  <w:style w:type="paragraph" w:styleId="2">
    <w:name w:val="Body Text First Indent 2"/>
    <w:basedOn w:val="a3"/>
    <w:link w:val="2Char"/>
    <w:qFormat/>
    <w:rsid w:val="007474EC"/>
    <w:pPr>
      <w:tabs>
        <w:tab w:val="left" w:pos="5580"/>
      </w:tabs>
      <w:spacing w:before="120"/>
      <w:ind w:firstLineChars="200" w:firstLine="420"/>
    </w:pPr>
    <w:rPr>
      <w:rFonts w:ascii="Times New Roman" w:eastAsia="宋体" w:hAnsi="Times New Roman" w:cs="Times New Roman"/>
      <w:szCs w:val="20"/>
      <w:lang w:val="zh-CN"/>
    </w:rPr>
  </w:style>
  <w:style w:type="character" w:customStyle="1" w:styleId="2Char">
    <w:name w:val="正文首行缩进 2 Char"/>
    <w:basedOn w:val="Char"/>
    <w:link w:val="2"/>
    <w:rsid w:val="007474EC"/>
    <w:rPr>
      <w:rFonts w:ascii="Times New Roman" w:eastAsia="宋体" w:hAnsi="Times New Roman" w:cs="Times New Roman"/>
      <w:szCs w:val="20"/>
      <w:lang w:val="zh-CN"/>
    </w:rPr>
  </w:style>
  <w:style w:type="character" w:customStyle="1" w:styleId="Char0">
    <w:name w:val="副标题 Char"/>
    <w:link w:val="a4"/>
    <w:rsid w:val="007474EC"/>
    <w:rPr>
      <w:rFonts w:ascii="Cambria" w:hAnsi="Cambria" w:cs="Times New Roman"/>
      <w:b/>
      <w:bCs/>
      <w:kern w:val="28"/>
      <w:sz w:val="32"/>
      <w:szCs w:val="32"/>
    </w:rPr>
  </w:style>
  <w:style w:type="paragraph" w:styleId="a4">
    <w:name w:val="Subtitle"/>
    <w:basedOn w:val="a"/>
    <w:next w:val="a"/>
    <w:link w:val="Char0"/>
    <w:qFormat/>
    <w:rsid w:val="007474EC"/>
    <w:pPr>
      <w:spacing w:before="240" w:after="60" w:line="312" w:lineRule="auto"/>
      <w:jc w:val="center"/>
      <w:outlineLvl w:val="1"/>
    </w:pPr>
    <w:rPr>
      <w:rFonts w:ascii="Cambria" w:hAnsi="Cambria" w:cs="Times New Roman"/>
      <w:b/>
      <w:bCs/>
      <w:kern w:val="28"/>
      <w:sz w:val="32"/>
      <w:szCs w:val="32"/>
    </w:rPr>
  </w:style>
  <w:style w:type="character" w:customStyle="1" w:styleId="Char1">
    <w:name w:val="副标题 Char1"/>
    <w:basedOn w:val="a0"/>
    <w:uiPriority w:val="11"/>
    <w:rsid w:val="007474EC"/>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袁露萍</dc:creator>
  <cp:lastModifiedBy>袁露萍</cp:lastModifiedBy>
  <cp:revision>18</cp:revision>
  <dcterms:created xsi:type="dcterms:W3CDTF">2020-10-09T01:38:00Z</dcterms:created>
  <dcterms:modified xsi:type="dcterms:W3CDTF">2020-10-13T07:02:00Z</dcterms:modified>
</cp:coreProperties>
</file>