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25B" w:rsidRDefault="00AD5E45" w:rsidP="00E7425B">
      <w:pPr>
        <w:spacing w:line="20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中华女子学院</w:t>
      </w:r>
      <w:r w:rsidR="00E7425B">
        <w:rPr>
          <w:rFonts w:hint="eastAsia"/>
          <w:b/>
          <w:bCs/>
          <w:sz w:val="32"/>
        </w:rPr>
        <w:t>线上教学听课表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700"/>
        <w:gridCol w:w="1452"/>
        <w:gridCol w:w="1452"/>
        <w:gridCol w:w="1453"/>
        <w:gridCol w:w="576"/>
        <w:gridCol w:w="576"/>
        <w:gridCol w:w="221"/>
        <w:gridCol w:w="355"/>
        <w:gridCol w:w="576"/>
        <w:gridCol w:w="576"/>
      </w:tblGrid>
      <w:tr w:rsidR="00E7425B" w:rsidTr="00F33606">
        <w:trPr>
          <w:cantSplit/>
          <w:trHeight w:val="487"/>
        </w:trPr>
        <w:tc>
          <w:tcPr>
            <w:tcW w:w="13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课程名称</w:t>
            </w:r>
          </w:p>
        </w:tc>
        <w:tc>
          <w:tcPr>
            <w:tcW w:w="1452" w:type="dxa"/>
            <w:tcBorders>
              <w:top w:val="single" w:sz="12" w:space="0" w:color="auto"/>
            </w:tcBorders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</w:p>
        </w:tc>
        <w:tc>
          <w:tcPr>
            <w:tcW w:w="1452" w:type="dxa"/>
            <w:tcBorders>
              <w:top w:val="single" w:sz="12" w:space="0" w:color="auto"/>
            </w:tcBorders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开课单位</w:t>
            </w:r>
          </w:p>
        </w:tc>
        <w:tc>
          <w:tcPr>
            <w:tcW w:w="1453" w:type="dxa"/>
            <w:tcBorders>
              <w:top w:val="single" w:sz="12" w:space="0" w:color="auto"/>
            </w:tcBorders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</w:p>
        </w:tc>
        <w:tc>
          <w:tcPr>
            <w:tcW w:w="1373" w:type="dxa"/>
            <w:gridSpan w:val="3"/>
            <w:tcBorders>
              <w:top w:val="single" w:sz="12" w:space="0" w:color="auto"/>
            </w:tcBorders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授课教师</w:t>
            </w:r>
          </w:p>
        </w:tc>
        <w:tc>
          <w:tcPr>
            <w:tcW w:w="150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</w:p>
        </w:tc>
      </w:tr>
      <w:tr w:rsidR="00E7425B" w:rsidTr="00F33606">
        <w:trPr>
          <w:cantSplit/>
          <w:trHeight w:val="522"/>
        </w:trPr>
        <w:tc>
          <w:tcPr>
            <w:tcW w:w="1331" w:type="dxa"/>
            <w:gridSpan w:val="2"/>
            <w:tcBorders>
              <w:left w:val="single" w:sz="12" w:space="0" w:color="auto"/>
            </w:tcBorders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授课时间</w:t>
            </w:r>
          </w:p>
        </w:tc>
        <w:tc>
          <w:tcPr>
            <w:tcW w:w="4357" w:type="dxa"/>
            <w:gridSpan w:val="3"/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</w:p>
        </w:tc>
        <w:tc>
          <w:tcPr>
            <w:tcW w:w="1373" w:type="dxa"/>
            <w:gridSpan w:val="3"/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授课地点</w:t>
            </w:r>
          </w:p>
        </w:tc>
        <w:tc>
          <w:tcPr>
            <w:tcW w:w="1507" w:type="dxa"/>
            <w:gridSpan w:val="3"/>
            <w:tcBorders>
              <w:right w:val="single" w:sz="12" w:space="0" w:color="auto"/>
            </w:tcBorders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</w:p>
        </w:tc>
      </w:tr>
      <w:tr w:rsidR="00E7425B" w:rsidTr="00F33606">
        <w:trPr>
          <w:cantSplit/>
          <w:trHeight w:val="529"/>
        </w:trPr>
        <w:tc>
          <w:tcPr>
            <w:tcW w:w="1331" w:type="dxa"/>
            <w:gridSpan w:val="2"/>
            <w:tcBorders>
              <w:left w:val="single" w:sz="12" w:space="0" w:color="auto"/>
            </w:tcBorders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授课班级</w:t>
            </w:r>
          </w:p>
        </w:tc>
        <w:tc>
          <w:tcPr>
            <w:tcW w:w="7237" w:type="dxa"/>
            <w:gridSpan w:val="9"/>
            <w:tcBorders>
              <w:right w:val="single" w:sz="12" w:space="0" w:color="auto"/>
            </w:tcBorders>
            <w:vAlign w:val="center"/>
          </w:tcPr>
          <w:p w:rsidR="00E7425B" w:rsidRDefault="00E7425B" w:rsidP="00F33606">
            <w:pPr>
              <w:ind w:firstLineChars="1000" w:firstLine="1800"/>
              <w:rPr>
                <w:sz w:val="18"/>
              </w:rPr>
            </w:pPr>
          </w:p>
        </w:tc>
      </w:tr>
      <w:tr w:rsidR="00E7425B" w:rsidTr="00F33606">
        <w:trPr>
          <w:trHeight w:val="523"/>
        </w:trPr>
        <w:tc>
          <w:tcPr>
            <w:tcW w:w="631" w:type="dxa"/>
            <w:tcBorders>
              <w:left w:val="single" w:sz="12" w:space="0" w:color="auto"/>
            </w:tcBorders>
            <w:vAlign w:val="center"/>
          </w:tcPr>
          <w:p w:rsidR="00E7425B" w:rsidRDefault="00E7425B" w:rsidP="00F33606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类别</w:t>
            </w:r>
          </w:p>
        </w:tc>
        <w:tc>
          <w:tcPr>
            <w:tcW w:w="700" w:type="dxa"/>
            <w:vAlign w:val="center"/>
          </w:tcPr>
          <w:p w:rsidR="00E7425B" w:rsidRDefault="00E7425B" w:rsidP="00F33606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序号</w:t>
            </w:r>
          </w:p>
        </w:tc>
        <w:tc>
          <w:tcPr>
            <w:tcW w:w="4357" w:type="dxa"/>
            <w:gridSpan w:val="3"/>
            <w:vAlign w:val="center"/>
          </w:tcPr>
          <w:p w:rsidR="00E7425B" w:rsidRDefault="00E7425B" w:rsidP="00F33606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评价项目</w:t>
            </w:r>
          </w:p>
        </w:tc>
        <w:tc>
          <w:tcPr>
            <w:tcW w:w="576" w:type="dxa"/>
            <w:vAlign w:val="center"/>
          </w:tcPr>
          <w:p w:rsidR="00E7425B" w:rsidRDefault="00E7425B" w:rsidP="00F33606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优秀</w:t>
            </w:r>
          </w:p>
        </w:tc>
        <w:tc>
          <w:tcPr>
            <w:tcW w:w="576" w:type="dxa"/>
            <w:vAlign w:val="center"/>
          </w:tcPr>
          <w:p w:rsidR="00E7425B" w:rsidRDefault="00E7425B" w:rsidP="00F33606">
            <w:pPr>
              <w:pStyle w:val="1"/>
              <w:rPr>
                <w:sz w:val="18"/>
              </w:rPr>
            </w:pPr>
            <w:r>
              <w:rPr>
                <w:rFonts w:hint="eastAsia"/>
                <w:sz w:val="18"/>
              </w:rPr>
              <w:t>良好</w:t>
            </w:r>
          </w:p>
        </w:tc>
        <w:tc>
          <w:tcPr>
            <w:tcW w:w="576" w:type="dxa"/>
            <w:gridSpan w:val="2"/>
            <w:vAlign w:val="center"/>
          </w:tcPr>
          <w:p w:rsidR="00E7425B" w:rsidRDefault="00E7425B" w:rsidP="00F33606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一般</w:t>
            </w:r>
          </w:p>
        </w:tc>
        <w:tc>
          <w:tcPr>
            <w:tcW w:w="576" w:type="dxa"/>
            <w:vAlign w:val="center"/>
          </w:tcPr>
          <w:p w:rsidR="00E7425B" w:rsidRDefault="00E7425B" w:rsidP="00F33606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较差</w:t>
            </w: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:rsidR="00E7425B" w:rsidRDefault="00E7425B" w:rsidP="00F33606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差</w:t>
            </w:r>
          </w:p>
        </w:tc>
      </w:tr>
      <w:tr w:rsidR="00E7425B" w:rsidTr="00F33606">
        <w:trPr>
          <w:cantSplit/>
          <w:trHeight w:val="487"/>
        </w:trPr>
        <w:tc>
          <w:tcPr>
            <w:tcW w:w="631" w:type="dxa"/>
            <w:vMerge w:val="restart"/>
            <w:tcBorders>
              <w:left w:val="single" w:sz="12" w:space="0" w:color="auto"/>
            </w:tcBorders>
            <w:vAlign w:val="center"/>
          </w:tcPr>
          <w:p w:rsidR="00E7425B" w:rsidRDefault="00E7425B" w:rsidP="00F33606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教师</w:t>
            </w:r>
          </w:p>
          <w:p w:rsidR="00E7425B" w:rsidRDefault="00E7425B" w:rsidP="00F33606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授课</w:t>
            </w:r>
          </w:p>
          <w:p w:rsidR="00E7425B" w:rsidRDefault="00E7425B" w:rsidP="00F33606">
            <w:pPr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情况</w:t>
            </w:r>
          </w:p>
        </w:tc>
        <w:tc>
          <w:tcPr>
            <w:tcW w:w="700" w:type="dxa"/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57" w:type="dxa"/>
            <w:gridSpan w:val="3"/>
            <w:vAlign w:val="center"/>
          </w:tcPr>
          <w:p w:rsidR="00E7425B" w:rsidRDefault="002E552A" w:rsidP="00285DF2">
            <w:pPr>
              <w:jc w:val="left"/>
              <w:rPr>
                <w:sz w:val="18"/>
              </w:rPr>
            </w:pPr>
            <w:bookmarkStart w:id="0" w:name="_GoBack"/>
            <w:bookmarkEnd w:id="0"/>
            <w:r w:rsidRPr="002E552A">
              <w:rPr>
                <w:rFonts w:hint="eastAsia"/>
                <w:sz w:val="18"/>
              </w:rPr>
              <w:t>结合课程特点</w:t>
            </w:r>
            <w:r w:rsidR="005E4569">
              <w:rPr>
                <w:rFonts w:hint="eastAsia"/>
                <w:sz w:val="18"/>
              </w:rPr>
              <w:t>开展教学</w:t>
            </w:r>
            <w:r w:rsidRPr="002E552A">
              <w:rPr>
                <w:rFonts w:hint="eastAsia"/>
                <w:sz w:val="18"/>
              </w:rPr>
              <w:t>，引导学生形成正确的人生观、世界观、价值观</w:t>
            </w:r>
          </w:p>
        </w:tc>
        <w:tc>
          <w:tcPr>
            <w:tcW w:w="576" w:type="dxa"/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</w:p>
        </w:tc>
      </w:tr>
      <w:tr w:rsidR="00E7425B" w:rsidTr="00F33606">
        <w:trPr>
          <w:cantSplit/>
          <w:trHeight w:val="437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E7425B" w:rsidRDefault="00E7425B" w:rsidP="00F33606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357" w:type="dxa"/>
            <w:gridSpan w:val="3"/>
            <w:vAlign w:val="center"/>
          </w:tcPr>
          <w:p w:rsidR="00E7425B" w:rsidRDefault="002E552A" w:rsidP="000532D8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教学准备充分，能熟练利用教学平台、软件，有备选方案并能根据在线教学需要及时调整</w:t>
            </w:r>
          </w:p>
        </w:tc>
        <w:tc>
          <w:tcPr>
            <w:tcW w:w="576" w:type="dxa"/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:rsidR="00E7425B" w:rsidRDefault="00E7425B" w:rsidP="00F33606">
            <w:pPr>
              <w:jc w:val="center"/>
              <w:rPr>
                <w:sz w:val="18"/>
              </w:rPr>
            </w:pPr>
          </w:p>
        </w:tc>
      </w:tr>
      <w:tr w:rsidR="000532D8" w:rsidTr="00F33606">
        <w:trPr>
          <w:cantSplit/>
          <w:trHeight w:val="437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0532D8" w:rsidRDefault="000532D8" w:rsidP="000532D8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357" w:type="dxa"/>
            <w:gridSpan w:val="3"/>
            <w:vAlign w:val="center"/>
          </w:tcPr>
          <w:p w:rsidR="000532D8" w:rsidRDefault="000532D8" w:rsidP="000532D8">
            <w:pPr>
              <w:jc w:val="left"/>
              <w:rPr>
                <w:sz w:val="18"/>
              </w:rPr>
            </w:pPr>
            <w:r>
              <w:t>教</w:t>
            </w:r>
            <w:r w:rsidRPr="00A5799C">
              <w:rPr>
                <w:sz w:val="18"/>
              </w:rPr>
              <w:t>学内容充实，</w:t>
            </w:r>
            <w:r>
              <w:rPr>
                <w:rFonts w:hint="eastAsia"/>
                <w:sz w:val="18"/>
              </w:rPr>
              <w:t>重难点突出，体现</w:t>
            </w:r>
            <w:r w:rsidRPr="008F138F">
              <w:rPr>
                <w:sz w:val="18"/>
              </w:rPr>
              <w:t>高阶性、创新性和挑战度</w:t>
            </w:r>
          </w:p>
        </w:tc>
        <w:tc>
          <w:tcPr>
            <w:tcW w:w="576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</w:tr>
      <w:tr w:rsidR="000532D8" w:rsidTr="00F33606">
        <w:trPr>
          <w:cantSplit/>
          <w:trHeight w:val="443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0532D8" w:rsidRDefault="000532D8" w:rsidP="000532D8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57" w:type="dxa"/>
            <w:gridSpan w:val="3"/>
            <w:vAlign w:val="center"/>
          </w:tcPr>
          <w:p w:rsidR="000532D8" w:rsidRDefault="000532D8" w:rsidP="000532D8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积极利用</w:t>
            </w:r>
            <w:r w:rsidRPr="00EB3A8B">
              <w:rPr>
                <w:sz w:val="18"/>
              </w:rPr>
              <w:t>线上教学特点，</w:t>
            </w:r>
            <w:r>
              <w:rPr>
                <w:rFonts w:hint="eastAsia"/>
                <w:sz w:val="18"/>
              </w:rPr>
              <w:t>有效使用各种现代教学手段，</w:t>
            </w:r>
            <w:r w:rsidRPr="00EB3A8B">
              <w:rPr>
                <w:sz w:val="18"/>
              </w:rPr>
              <w:t>调动</w:t>
            </w:r>
            <w:r>
              <w:rPr>
                <w:rFonts w:hint="eastAsia"/>
                <w:sz w:val="18"/>
              </w:rPr>
              <w:t>学生学习</w:t>
            </w:r>
            <w:r w:rsidRPr="00EB3A8B">
              <w:rPr>
                <w:sz w:val="18"/>
              </w:rPr>
              <w:t>积极性</w:t>
            </w:r>
            <w:r>
              <w:rPr>
                <w:rFonts w:hint="eastAsia"/>
                <w:sz w:val="18"/>
              </w:rPr>
              <w:t>，吸引学生参与教学</w:t>
            </w:r>
          </w:p>
        </w:tc>
        <w:tc>
          <w:tcPr>
            <w:tcW w:w="576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</w:tr>
      <w:tr w:rsidR="000532D8" w:rsidTr="00F33606">
        <w:trPr>
          <w:cantSplit/>
          <w:trHeight w:val="420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0532D8" w:rsidRDefault="000532D8" w:rsidP="000532D8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357" w:type="dxa"/>
            <w:gridSpan w:val="3"/>
            <w:vAlign w:val="center"/>
          </w:tcPr>
          <w:p w:rsidR="000532D8" w:rsidRDefault="000532D8" w:rsidP="000532D8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重视培养</w:t>
            </w:r>
            <w:r>
              <w:rPr>
                <w:sz w:val="18"/>
              </w:rPr>
              <w:t>学生</w:t>
            </w:r>
            <w:r>
              <w:rPr>
                <w:rFonts w:hint="eastAsia"/>
                <w:sz w:val="18"/>
              </w:rPr>
              <w:t>自主</w:t>
            </w:r>
            <w:r>
              <w:rPr>
                <w:sz w:val="18"/>
              </w:rPr>
              <w:t>学习能力和解决问题</w:t>
            </w:r>
            <w:r>
              <w:rPr>
                <w:rFonts w:hint="eastAsia"/>
                <w:sz w:val="18"/>
              </w:rPr>
              <w:t>的</w:t>
            </w:r>
            <w:r>
              <w:rPr>
                <w:sz w:val="18"/>
              </w:rPr>
              <w:t>能力</w:t>
            </w:r>
          </w:p>
        </w:tc>
        <w:tc>
          <w:tcPr>
            <w:tcW w:w="576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</w:tr>
      <w:tr w:rsidR="000532D8" w:rsidTr="00F33606">
        <w:trPr>
          <w:cantSplit/>
          <w:trHeight w:val="441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0532D8" w:rsidRDefault="000532D8" w:rsidP="000532D8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57" w:type="dxa"/>
            <w:gridSpan w:val="3"/>
            <w:vAlign w:val="center"/>
          </w:tcPr>
          <w:p w:rsidR="000532D8" w:rsidRDefault="00B20974" w:rsidP="00B20974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课堂考评</w:t>
            </w:r>
            <w:r w:rsidR="000532D8" w:rsidRPr="00EC4440">
              <w:rPr>
                <w:rFonts w:hint="eastAsia"/>
                <w:sz w:val="18"/>
              </w:rPr>
              <w:t>与</w:t>
            </w:r>
            <w:r>
              <w:rPr>
                <w:rFonts w:hint="eastAsia"/>
                <w:sz w:val="18"/>
              </w:rPr>
              <w:t>教学目标、</w:t>
            </w:r>
            <w:r w:rsidR="000532D8" w:rsidRPr="00EC4440">
              <w:rPr>
                <w:rFonts w:hint="eastAsia"/>
                <w:sz w:val="18"/>
              </w:rPr>
              <w:t>内容联系</w:t>
            </w:r>
            <w:r w:rsidR="000532D8">
              <w:rPr>
                <w:rFonts w:hint="eastAsia"/>
                <w:sz w:val="18"/>
              </w:rPr>
              <w:t>紧密，设计</w:t>
            </w:r>
            <w:r w:rsidR="000532D8" w:rsidRPr="00EC4440">
              <w:rPr>
                <w:rFonts w:hint="eastAsia"/>
                <w:sz w:val="18"/>
              </w:rPr>
              <w:t>合理，</w:t>
            </w:r>
            <w:r w:rsidR="000532D8">
              <w:rPr>
                <w:rFonts w:hint="eastAsia"/>
                <w:sz w:val="18"/>
              </w:rPr>
              <w:t>答疑及时</w:t>
            </w:r>
          </w:p>
        </w:tc>
        <w:tc>
          <w:tcPr>
            <w:tcW w:w="576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</w:tr>
      <w:tr w:rsidR="000532D8" w:rsidTr="00F33606">
        <w:trPr>
          <w:cantSplit/>
          <w:trHeight w:val="447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0532D8" w:rsidRDefault="000532D8" w:rsidP="000532D8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</w:t>
            </w:r>
          </w:p>
        </w:tc>
        <w:tc>
          <w:tcPr>
            <w:tcW w:w="4357" w:type="dxa"/>
            <w:gridSpan w:val="3"/>
            <w:vAlign w:val="center"/>
          </w:tcPr>
          <w:p w:rsidR="000532D8" w:rsidRDefault="00F21A36" w:rsidP="000532D8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重视学生在线学习体验，为学生</w:t>
            </w:r>
            <w:r w:rsidR="000532D8">
              <w:rPr>
                <w:rFonts w:hint="eastAsia"/>
                <w:sz w:val="18"/>
              </w:rPr>
              <w:t>提供学习支持</w:t>
            </w:r>
          </w:p>
        </w:tc>
        <w:tc>
          <w:tcPr>
            <w:tcW w:w="576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</w:tr>
      <w:tr w:rsidR="000532D8" w:rsidTr="00F33606">
        <w:trPr>
          <w:cantSplit/>
          <w:trHeight w:val="431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0532D8" w:rsidRDefault="000532D8" w:rsidP="000532D8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4357" w:type="dxa"/>
            <w:gridSpan w:val="3"/>
            <w:vAlign w:val="center"/>
          </w:tcPr>
          <w:p w:rsidR="000532D8" w:rsidRPr="00AF694C" w:rsidRDefault="000532D8" w:rsidP="000532D8">
            <w:pPr>
              <w:jc w:val="center"/>
              <w:rPr>
                <w:b/>
                <w:sz w:val="18"/>
              </w:rPr>
            </w:pPr>
            <w:r w:rsidRPr="00AF694C">
              <w:rPr>
                <w:rFonts w:hint="eastAsia"/>
                <w:b/>
                <w:sz w:val="18"/>
              </w:rPr>
              <w:t>教师</w:t>
            </w:r>
            <w:r w:rsidRPr="00AF694C">
              <w:rPr>
                <w:b/>
                <w:sz w:val="18"/>
              </w:rPr>
              <w:t>授课情况</w:t>
            </w:r>
            <w:r w:rsidRPr="00AF694C">
              <w:rPr>
                <w:rFonts w:hint="eastAsia"/>
                <w:b/>
                <w:sz w:val="18"/>
              </w:rPr>
              <w:t>总体</w:t>
            </w:r>
            <w:r w:rsidRPr="00AF694C">
              <w:rPr>
                <w:b/>
                <w:sz w:val="18"/>
              </w:rPr>
              <w:t>评价（</w:t>
            </w:r>
            <w:r w:rsidRPr="00AF694C">
              <w:rPr>
                <w:rFonts w:hint="eastAsia"/>
                <w:b/>
                <w:sz w:val="18"/>
              </w:rPr>
              <w:t>百分制</w:t>
            </w:r>
            <w:r w:rsidRPr="00AF694C">
              <w:rPr>
                <w:b/>
                <w:sz w:val="18"/>
              </w:rPr>
              <w:t>）</w:t>
            </w:r>
          </w:p>
        </w:tc>
        <w:tc>
          <w:tcPr>
            <w:tcW w:w="2880" w:type="dxa"/>
            <w:gridSpan w:val="6"/>
            <w:tcBorders>
              <w:right w:val="single" w:sz="12" w:space="0" w:color="auto"/>
            </w:tcBorders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</w:tr>
      <w:tr w:rsidR="000532D8" w:rsidTr="00F33606">
        <w:trPr>
          <w:cantSplit/>
          <w:trHeight w:val="590"/>
        </w:trPr>
        <w:tc>
          <w:tcPr>
            <w:tcW w:w="631" w:type="dxa"/>
            <w:vMerge w:val="restart"/>
            <w:tcBorders>
              <w:left w:val="single" w:sz="12" w:space="0" w:color="auto"/>
            </w:tcBorders>
          </w:tcPr>
          <w:p w:rsidR="000532D8" w:rsidRDefault="000532D8" w:rsidP="000532D8">
            <w:pPr>
              <w:spacing w:line="140" w:lineRule="atLeast"/>
              <w:jc w:val="center"/>
              <w:rPr>
                <w:b/>
                <w:bCs/>
                <w:sz w:val="18"/>
              </w:rPr>
            </w:pPr>
          </w:p>
          <w:p w:rsidR="000532D8" w:rsidRPr="004447AC" w:rsidRDefault="000532D8" w:rsidP="000532D8">
            <w:pPr>
              <w:spacing w:line="140" w:lineRule="atLeast"/>
              <w:jc w:val="center"/>
              <w:rPr>
                <w:b/>
                <w:bCs/>
                <w:sz w:val="18"/>
              </w:rPr>
            </w:pPr>
            <w:r w:rsidRPr="004447AC">
              <w:rPr>
                <w:rFonts w:hint="eastAsia"/>
                <w:b/>
                <w:bCs/>
                <w:sz w:val="18"/>
              </w:rPr>
              <w:t>学生</w:t>
            </w:r>
          </w:p>
          <w:p w:rsidR="000532D8" w:rsidRDefault="000532D8" w:rsidP="000532D8">
            <w:pPr>
              <w:spacing w:line="140" w:lineRule="atLeas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学习</w:t>
            </w:r>
          </w:p>
          <w:p w:rsidR="000532D8" w:rsidRDefault="000532D8" w:rsidP="000532D8">
            <w:pPr>
              <w:spacing w:line="140" w:lineRule="atLeas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评价</w:t>
            </w:r>
          </w:p>
        </w:tc>
        <w:tc>
          <w:tcPr>
            <w:tcW w:w="700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</w:t>
            </w:r>
          </w:p>
        </w:tc>
        <w:tc>
          <w:tcPr>
            <w:tcW w:w="4357" w:type="dxa"/>
            <w:gridSpan w:val="3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到课率</w:t>
            </w:r>
          </w:p>
        </w:tc>
        <w:tc>
          <w:tcPr>
            <w:tcW w:w="2880" w:type="dxa"/>
            <w:gridSpan w:val="6"/>
            <w:tcBorders>
              <w:right w:val="single" w:sz="12" w:space="0" w:color="auto"/>
            </w:tcBorders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</w:tr>
      <w:tr w:rsidR="000532D8" w:rsidTr="00F33606">
        <w:trPr>
          <w:cantSplit/>
          <w:trHeight w:val="609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0532D8" w:rsidRDefault="000532D8" w:rsidP="000532D8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700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</w:t>
            </w:r>
          </w:p>
        </w:tc>
        <w:tc>
          <w:tcPr>
            <w:tcW w:w="4357" w:type="dxa"/>
            <w:gridSpan w:val="3"/>
            <w:vAlign w:val="center"/>
          </w:tcPr>
          <w:p w:rsidR="000532D8" w:rsidRDefault="000532D8" w:rsidP="000532D8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能</w:t>
            </w:r>
            <w:r w:rsidRPr="00A90F18">
              <w:rPr>
                <w:sz w:val="18"/>
              </w:rPr>
              <w:t>有效利用</w:t>
            </w:r>
            <w:r w:rsidRPr="00A90F18">
              <w:rPr>
                <w:rFonts w:hint="eastAsia"/>
                <w:sz w:val="18"/>
              </w:rPr>
              <w:t>线上</w:t>
            </w:r>
            <w:r w:rsidRPr="00A90F18">
              <w:rPr>
                <w:sz w:val="18"/>
              </w:rPr>
              <w:t>学习资源</w:t>
            </w:r>
            <w:r w:rsidRPr="00A90F18">
              <w:rPr>
                <w:rFonts w:hint="eastAsia"/>
                <w:sz w:val="18"/>
              </w:rPr>
              <w:t>，</w:t>
            </w:r>
            <w:r w:rsidRPr="00A90F18">
              <w:rPr>
                <w:sz w:val="18"/>
              </w:rPr>
              <w:t>积极参与教学活动</w:t>
            </w:r>
          </w:p>
        </w:tc>
        <w:tc>
          <w:tcPr>
            <w:tcW w:w="576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  <w:tc>
          <w:tcPr>
            <w:tcW w:w="576" w:type="dxa"/>
            <w:tcBorders>
              <w:right w:val="single" w:sz="12" w:space="0" w:color="auto"/>
            </w:tcBorders>
            <w:vAlign w:val="center"/>
          </w:tcPr>
          <w:p w:rsidR="000532D8" w:rsidRDefault="000532D8" w:rsidP="000532D8">
            <w:pPr>
              <w:jc w:val="center"/>
              <w:rPr>
                <w:sz w:val="18"/>
              </w:rPr>
            </w:pPr>
          </w:p>
        </w:tc>
      </w:tr>
    </w:tbl>
    <w:p w:rsidR="00E7425B" w:rsidRPr="00A90F18" w:rsidRDefault="00E7425B" w:rsidP="00E7425B"/>
    <w:p w:rsidR="004D2D9F" w:rsidRDefault="004D2D9F" w:rsidP="00E7425B"/>
    <w:p w:rsidR="00E7425B" w:rsidRDefault="00E7425B" w:rsidP="00E7425B">
      <w:r>
        <w:rPr>
          <w:rFonts w:hint="eastAsia"/>
        </w:rPr>
        <w:t>您对该课程的意见和建议：</w:t>
      </w:r>
    </w:p>
    <w:p w:rsidR="00E7425B" w:rsidRDefault="00E7425B" w:rsidP="00E7425B"/>
    <w:p w:rsidR="00E7425B" w:rsidRDefault="00E7425B" w:rsidP="00E7425B">
      <w:r>
        <w:rPr>
          <w:rFonts w:hint="eastAsia"/>
        </w:rPr>
        <w:t xml:space="preserve"> </w:t>
      </w:r>
    </w:p>
    <w:p w:rsidR="00E7425B" w:rsidRDefault="00E7425B" w:rsidP="00E7425B"/>
    <w:p w:rsidR="00E7425B" w:rsidRDefault="00E7425B" w:rsidP="00E7425B"/>
    <w:p w:rsidR="00E7425B" w:rsidRDefault="00E7425B" w:rsidP="00E7425B"/>
    <w:p w:rsidR="00E7425B" w:rsidRDefault="00E7425B" w:rsidP="00E7425B"/>
    <w:p w:rsidR="00E7425B" w:rsidRDefault="00E7425B" w:rsidP="00E7425B"/>
    <w:p w:rsidR="00E7425B" w:rsidRDefault="00E7425B" w:rsidP="00E7425B"/>
    <w:p w:rsidR="00E7425B" w:rsidRDefault="00E7425B" w:rsidP="00E7425B"/>
    <w:p w:rsidR="00E7425B" w:rsidRPr="009D0AC5" w:rsidRDefault="00E7425B" w:rsidP="00E7425B"/>
    <w:p w:rsidR="00E7425B" w:rsidRDefault="00E7425B" w:rsidP="00E7425B"/>
    <w:p w:rsidR="00E7425B" w:rsidRDefault="00E7425B" w:rsidP="00E7425B"/>
    <w:p w:rsidR="00975BC2" w:rsidRPr="008727A7" w:rsidRDefault="008727A7" w:rsidP="008727A7">
      <w:pPr>
        <w:rPr>
          <w:u w:val="single"/>
        </w:rPr>
      </w:pPr>
      <w:r>
        <w:rPr>
          <w:rFonts w:hint="eastAsia"/>
        </w:rPr>
        <w:t>听课人：</w:t>
      </w:r>
      <w:r>
        <w:rPr>
          <w:u w:val="single"/>
        </w:rPr>
        <w:t xml:space="preserve">              </w:t>
      </w:r>
      <w:r>
        <w:t xml:space="preserve">    </w:t>
      </w:r>
      <w:r>
        <w:rPr>
          <w:rFonts w:hint="eastAsia"/>
        </w:rPr>
        <w:t>部门：</w:t>
      </w:r>
      <w:r>
        <w:rPr>
          <w:u w:val="single"/>
        </w:rPr>
        <w:t xml:space="preserve">         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 </w:t>
      </w:r>
      <w:r>
        <w:t xml:space="preserve">        </w:t>
      </w:r>
      <w:r>
        <w:rPr>
          <w:rFonts w:hint="eastAsia"/>
        </w:rPr>
        <w:t>听课日期：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</w:t>
      </w:r>
    </w:p>
    <w:sectPr w:rsidR="00975BC2" w:rsidRPr="00872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538" w:rsidRDefault="00FB0538" w:rsidP="00076577">
      <w:r>
        <w:separator/>
      </w:r>
    </w:p>
  </w:endnote>
  <w:endnote w:type="continuationSeparator" w:id="0">
    <w:p w:rsidR="00FB0538" w:rsidRDefault="00FB0538" w:rsidP="0007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538" w:rsidRDefault="00FB0538" w:rsidP="00076577">
      <w:r>
        <w:separator/>
      </w:r>
    </w:p>
  </w:footnote>
  <w:footnote w:type="continuationSeparator" w:id="0">
    <w:p w:rsidR="00FB0538" w:rsidRDefault="00FB0538" w:rsidP="00076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5B"/>
    <w:rsid w:val="000532D8"/>
    <w:rsid w:val="00076577"/>
    <w:rsid w:val="00220D1A"/>
    <w:rsid w:val="00285DF2"/>
    <w:rsid w:val="002E552A"/>
    <w:rsid w:val="003A2BB6"/>
    <w:rsid w:val="00441723"/>
    <w:rsid w:val="004D2D9F"/>
    <w:rsid w:val="005126ED"/>
    <w:rsid w:val="005E4569"/>
    <w:rsid w:val="005E630E"/>
    <w:rsid w:val="00635C58"/>
    <w:rsid w:val="006C5D5F"/>
    <w:rsid w:val="00781E1C"/>
    <w:rsid w:val="00836D60"/>
    <w:rsid w:val="008727A7"/>
    <w:rsid w:val="008A1ED2"/>
    <w:rsid w:val="00975BC2"/>
    <w:rsid w:val="009E1DDE"/>
    <w:rsid w:val="00A02F9B"/>
    <w:rsid w:val="00AD5E45"/>
    <w:rsid w:val="00B20974"/>
    <w:rsid w:val="00E70C76"/>
    <w:rsid w:val="00E7425B"/>
    <w:rsid w:val="00F21A36"/>
    <w:rsid w:val="00F45B51"/>
    <w:rsid w:val="00FB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A0FC3"/>
  <w15:chartTrackingRefBased/>
  <w15:docId w15:val="{0E0240E3-499E-41A0-9BE8-BE164D1D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7425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E7425B"/>
    <w:rPr>
      <w:rFonts w:ascii="Times New Roman" w:eastAsia="宋体" w:hAnsi="Times New Roman" w:cs="Times New Roman"/>
      <w:b/>
      <w:bCs/>
      <w:szCs w:val="24"/>
    </w:rPr>
  </w:style>
  <w:style w:type="paragraph" w:styleId="a3">
    <w:name w:val="header"/>
    <w:basedOn w:val="a"/>
    <w:link w:val="a4"/>
    <w:uiPriority w:val="99"/>
    <w:unhideWhenUsed/>
    <w:rsid w:val="00076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657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6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65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杜江</dc:creator>
  <cp:keywords/>
  <dc:description/>
  <cp:lastModifiedBy>陈岚</cp:lastModifiedBy>
  <cp:revision>26</cp:revision>
  <dcterms:created xsi:type="dcterms:W3CDTF">2021-03-24T02:48:00Z</dcterms:created>
  <dcterms:modified xsi:type="dcterms:W3CDTF">2021-06-10T00:29:00Z</dcterms:modified>
</cp:coreProperties>
</file>