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B1" w:rsidRPr="00553CE9" w:rsidRDefault="00604353" w:rsidP="00553CE9">
      <w:pPr>
        <w:jc w:val="center"/>
        <w:rPr>
          <w:b/>
        </w:rPr>
      </w:pPr>
      <w:r>
        <w:rPr>
          <w:rFonts w:hint="eastAsia"/>
          <w:b/>
          <w:sz w:val="32"/>
        </w:rPr>
        <w:t>附件1:</w:t>
      </w:r>
      <w:r w:rsidRPr="00604353">
        <w:rPr>
          <w:rFonts w:hint="eastAsia"/>
          <w:b/>
          <w:sz w:val="32"/>
        </w:rPr>
        <w:t>中华女子学院统一身份认证管理及综合服务门户平台项目运维服务采购项目</w:t>
      </w:r>
      <w:bookmarkStart w:id="0" w:name="_GoBack"/>
      <w:bookmarkEnd w:id="0"/>
      <w:r w:rsidR="00E61EE7" w:rsidRPr="00553CE9">
        <w:rPr>
          <w:b/>
          <w:sz w:val="32"/>
        </w:rPr>
        <w:t>技术需求</w:t>
      </w:r>
    </w:p>
    <w:p w:rsidR="007A388C" w:rsidRPr="00BD7B48" w:rsidRDefault="007A388C" w:rsidP="00662F96">
      <w:pPr>
        <w:pStyle w:val="2"/>
        <w:keepNext w:val="0"/>
        <w:keepLines w:val="0"/>
        <w:numPr>
          <w:ilvl w:val="0"/>
          <w:numId w:val="6"/>
        </w:numPr>
        <w:spacing w:before="60" w:after="60" w:line="240" w:lineRule="auto"/>
        <w:jc w:val="both"/>
      </w:pPr>
      <w:bookmarkStart w:id="1" w:name="_Toc20392813"/>
      <w:bookmarkStart w:id="2" w:name="_Toc45489231"/>
      <w:bookmarkStart w:id="3" w:name="_Toc45489282"/>
      <w:r>
        <w:rPr>
          <w:rFonts w:hint="eastAsia"/>
        </w:rPr>
        <w:t>软件售后</w:t>
      </w:r>
      <w:r w:rsidRPr="00BD7B48">
        <w:rPr>
          <w:rFonts w:hint="eastAsia"/>
        </w:rPr>
        <w:t>服务范围</w:t>
      </w:r>
      <w:bookmarkEnd w:id="1"/>
      <w:bookmarkEnd w:id="2"/>
      <w:bookmarkEnd w:id="3"/>
    </w:p>
    <w:tbl>
      <w:tblPr>
        <w:tblW w:w="8865" w:type="dxa"/>
        <w:jc w:val="center"/>
        <w:tblLook w:val="04A0" w:firstRow="1" w:lastRow="0" w:firstColumn="1" w:lastColumn="0" w:noHBand="0" w:noVBand="1"/>
      </w:tblPr>
      <w:tblGrid>
        <w:gridCol w:w="817"/>
        <w:gridCol w:w="1559"/>
        <w:gridCol w:w="6489"/>
      </w:tblGrid>
      <w:tr w:rsidR="007A388C" w:rsidRPr="00CB19A9" w:rsidTr="009B47A9">
        <w:trPr>
          <w:trHeight w:val="285"/>
          <w:jc w:val="center"/>
        </w:trPr>
        <w:tc>
          <w:tcPr>
            <w:tcW w:w="817" w:type="dxa"/>
            <w:tcBorders>
              <w:top w:val="single" w:sz="4" w:space="0" w:color="auto"/>
              <w:left w:val="single" w:sz="4" w:space="0" w:color="auto"/>
              <w:bottom w:val="single" w:sz="4" w:space="0" w:color="auto"/>
              <w:right w:val="single" w:sz="4" w:space="0" w:color="auto"/>
            </w:tcBorders>
            <w:shd w:val="clear" w:color="F1F2F6" w:fill="FFFFFF"/>
            <w:vAlign w:val="center"/>
            <w:hideMark/>
          </w:tcPr>
          <w:p w:rsidR="007A388C" w:rsidRPr="00CB19A9" w:rsidRDefault="007A388C" w:rsidP="009B47A9">
            <w:pPr>
              <w:widowControl/>
              <w:jc w:val="center"/>
              <w:rPr>
                <w:rFonts w:ascii="宋体" w:eastAsia="宋体" w:hAnsi="宋体" w:cs="宋体"/>
                <w:b/>
                <w:bCs/>
                <w:kern w:val="0"/>
                <w:sz w:val="20"/>
                <w:szCs w:val="20"/>
              </w:rPr>
            </w:pPr>
            <w:r w:rsidRPr="00CB19A9">
              <w:rPr>
                <w:rFonts w:ascii="宋体" w:eastAsia="宋体" w:hAnsi="宋体" w:cs="宋体" w:hint="eastAsia"/>
                <w:b/>
                <w:bCs/>
                <w:kern w:val="0"/>
                <w:sz w:val="20"/>
                <w:szCs w:val="20"/>
              </w:rPr>
              <w:t>序号</w:t>
            </w:r>
          </w:p>
        </w:tc>
        <w:tc>
          <w:tcPr>
            <w:tcW w:w="1559" w:type="dxa"/>
            <w:tcBorders>
              <w:top w:val="single" w:sz="4" w:space="0" w:color="auto"/>
              <w:left w:val="nil"/>
              <w:bottom w:val="single" w:sz="4" w:space="0" w:color="auto"/>
              <w:right w:val="single" w:sz="4" w:space="0" w:color="auto"/>
            </w:tcBorders>
            <w:shd w:val="clear" w:color="F1F2F6" w:fill="FFFFFF"/>
            <w:vAlign w:val="center"/>
            <w:hideMark/>
          </w:tcPr>
          <w:p w:rsidR="007A388C" w:rsidRPr="00CB19A9" w:rsidRDefault="007A388C" w:rsidP="009B47A9">
            <w:pPr>
              <w:widowControl/>
              <w:jc w:val="center"/>
              <w:rPr>
                <w:rFonts w:ascii="宋体" w:eastAsia="宋体" w:hAnsi="宋体" w:cs="宋体"/>
                <w:b/>
                <w:bCs/>
                <w:kern w:val="0"/>
                <w:sz w:val="20"/>
                <w:szCs w:val="20"/>
              </w:rPr>
            </w:pPr>
            <w:r w:rsidRPr="00CB19A9">
              <w:rPr>
                <w:rFonts w:ascii="宋体" w:eastAsia="宋体" w:hAnsi="宋体" w:cs="宋体" w:hint="eastAsia"/>
                <w:b/>
                <w:bCs/>
                <w:kern w:val="0"/>
                <w:sz w:val="20"/>
                <w:szCs w:val="20"/>
              </w:rPr>
              <w:t>系统类型</w:t>
            </w:r>
          </w:p>
        </w:tc>
        <w:tc>
          <w:tcPr>
            <w:tcW w:w="6489" w:type="dxa"/>
            <w:tcBorders>
              <w:top w:val="single" w:sz="4" w:space="0" w:color="auto"/>
              <w:left w:val="nil"/>
              <w:bottom w:val="single" w:sz="4" w:space="0" w:color="auto"/>
              <w:right w:val="single" w:sz="4" w:space="0" w:color="auto"/>
            </w:tcBorders>
            <w:shd w:val="clear" w:color="F1F2F6" w:fill="FFFFFF"/>
            <w:vAlign w:val="center"/>
            <w:hideMark/>
          </w:tcPr>
          <w:p w:rsidR="007A388C" w:rsidRPr="00CB19A9" w:rsidRDefault="007A388C" w:rsidP="009B47A9">
            <w:pPr>
              <w:widowControl/>
              <w:jc w:val="center"/>
              <w:rPr>
                <w:rFonts w:ascii="宋体" w:eastAsia="宋体" w:hAnsi="宋体" w:cs="宋体"/>
                <w:b/>
                <w:bCs/>
                <w:kern w:val="0"/>
                <w:sz w:val="20"/>
                <w:szCs w:val="20"/>
              </w:rPr>
            </w:pPr>
            <w:r w:rsidRPr="00CB19A9">
              <w:rPr>
                <w:rFonts w:ascii="宋体" w:eastAsia="宋体" w:hAnsi="宋体" w:cs="宋体" w:hint="eastAsia"/>
                <w:b/>
                <w:bCs/>
                <w:kern w:val="0"/>
                <w:sz w:val="20"/>
                <w:szCs w:val="20"/>
              </w:rPr>
              <w:t>详细描述</w:t>
            </w:r>
          </w:p>
        </w:tc>
      </w:tr>
      <w:tr w:rsidR="007A388C" w:rsidRPr="00CB19A9" w:rsidTr="007A388C">
        <w:trPr>
          <w:trHeight w:val="480"/>
          <w:jc w:val="center"/>
        </w:trPr>
        <w:tc>
          <w:tcPr>
            <w:tcW w:w="817" w:type="dxa"/>
            <w:tcBorders>
              <w:top w:val="nil"/>
              <w:left w:val="single" w:sz="4" w:space="0" w:color="auto"/>
              <w:bottom w:val="single" w:sz="4" w:space="0" w:color="auto"/>
              <w:right w:val="single" w:sz="4" w:space="0" w:color="auto"/>
            </w:tcBorders>
            <w:shd w:val="clear" w:color="F1F2F6" w:fill="FFFFFF"/>
            <w:vAlign w:val="center"/>
            <w:hideMark/>
          </w:tcPr>
          <w:p w:rsidR="007A388C" w:rsidRPr="00CB19A9" w:rsidRDefault="007A388C" w:rsidP="009B47A9">
            <w:pPr>
              <w:widowControl/>
              <w:jc w:val="center"/>
              <w:rPr>
                <w:rFonts w:ascii="宋体" w:eastAsia="宋体" w:hAnsi="宋体" w:cs="宋体"/>
                <w:kern w:val="0"/>
                <w:sz w:val="20"/>
                <w:szCs w:val="20"/>
              </w:rPr>
            </w:pPr>
            <w:r w:rsidRPr="00CB19A9">
              <w:rPr>
                <w:rFonts w:ascii="宋体" w:eastAsia="宋体" w:hAnsi="宋体" w:cs="宋体" w:hint="eastAsia"/>
                <w:kern w:val="0"/>
                <w:sz w:val="20"/>
                <w:szCs w:val="20"/>
              </w:rPr>
              <w:t>1</w:t>
            </w:r>
          </w:p>
        </w:tc>
        <w:tc>
          <w:tcPr>
            <w:tcW w:w="1559" w:type="dxa"/>
            <w:tcBorders>
              <w:top w:val="nil"/>
              <w:left w:val="nil"/>
              <w:bottom w:val="single" w:sz="4" w:space="0" w:color="auto"/>
              <w:right w:val="single" w:sz="4" w:space="0" w:color="auto"/>
            </w:tcBorders>
            <w:shd w:val="clear" w:color="F1F2F6" w:fill="FFFFFF"/>
            <w:vAlign w:val="center"/>
            <w:hideMark/>
          </w:tcPr>
          <w:p w:rsidR="007A388C" w:rsidRPr="00CB19A9" w:rsidRDefault="007A388C" w:rsidP="009B47A9">
            <w:pPr>
              <w:widowControl/>
              <w:jc w:val="left"/>
              <w:rPr>
                <w:rFonts w:ascii="宋体" w:eastAsia="宋体" w:hAnsi="宋体" w:cs="宋体"/>
                <w:kern w:val="0"/>
                <w:sz w:val="20"/>
                <w:szCs w:val="20"/>
              </w:rPr>
            </w:pPr>
            <w:r>
              <w:rPr>
                <w:rFonts w:ascii="宋体" w:eastAsia="宋体" w:hAnsi="宋体" w:cs="宋体" w:hint="eastAsia"/>
                <w:kern w:val="0"/>
                <w:sz w:val="20"/>
                <w:szCs w:val="20"/>
              </w:rPr>
              <w:t>学校信息</w:t>
            </w:r>
            <w:r>
              <w:rPr>
                <w:rFonts w:ascii="宋体" w:eastAsia="宋体" w:hAnsi="宋体" w:cs="宋体"/>
                <w:kern w:val="0"/>
                <w:sz w:val="20"/>
                <w:szCs w:val="20"/>
              </w:rPr>
              <w:t>门户</w:t>
            </w:r>
          </w:p>
        </w:tc>
        <w:tc>
          <w:tcPr>
            <w:tcW w:w="6489" w:type="dxa"/>
            <w:tcBorders>
              <w:top w:val="nil"/>
              <w:left w:val="nil"/>
              <w:bottom w:val="single" w:sz="4" w:space="0" w:color="auto"/>
              <w:right w:val="single" w:sz="4" w:space="0" w:color="auto"/>
            </w:tcBorders>
            <w:shd w:val="clear" w:color="F1F2F6" w:fill="FFFFFF"/>
            <w:vAlign w:val="center"/>
            <w:hideMark/>
          </w:tcPr>
          <w:p w:rsidR="007A388C" w:rsidRPr="00CB19A9" w:rsidRDefault="007A388C" w:rsidP="007A388C">
            <w:pPr>
              <w:widowControl/>
              <w:jc w:val="left"/>
              <w:rPr>
                <w:rFonts w:ascii="宋体" w:eastAsia="宋体" w:hAnsi="宋体" w:cs="宋体"/>
                <w:kern w:val="0"/>
                <w:sz w:val="20"/>
                <w:szCs w:val="20"/>
              </w:rPr>
            </w:pPr>
            <w:r>
              <w:rPr>
                <w:rFonts w:ascii="宋体" w:eastAsia="宋体" w:hAnsi="宋体" w:cs="宋体"/>
                <w:kern w:val="0"/>
                <w:sz w:val="20"/>
                <w:szCs w:val="20"/>
              </w:rPr>
              <w:t>学生版本信息门户、教师版本信息门户</w:t>
            </w:r>
            <w:r>
              <w:rPr>
                <w:rFonts w:ascii="宋体" w:eastAsia="宋体" w:hAnsi="宋体" w:cs="宋体" w:hint="eastAsia"/>
                <w:kern w:val="0"/>
                <w:sz w:val="20"/>
                <w:szCs w:val="20"/>
              </w:rPr>
              <w:t>、</w:t>
            </w:r>
            <w:r>
              <w:rPr>
                <w:rFonts w:ascii="宋体" w:eastAsia="宋体" w:hAnsi="宋体" w:cs="宋体"/>
                <w:kern w:val="0"/>
                <w:sz w:val="20"/>
                <w:szCs w:val="20"/>
              </w:rPr>
              <w:t>信息门户管理平台</w:t>
            </w:r>
            <w:r>
              <w:rPr>
                <w:rFonts w:ascii="宋体" w:eastAsia="宋体" w:hAnsi="宋体" w:cs="宋体" w:hint="eastAsia"/>
                <w:kern w:val="0"/>
                <w:sz w:val="20"/>
                <w:szCs w:val="20"/>
              </w:rPr>
              <w:t>及</w:t>
            </w:r>
            <w:r>
              <w:rPr>
                <w:rFonts w:ascii="宋体" w:eastAsia="宋体" w:hAnsi="宋体" w:cs="宋体"/>
                <w:kern w:val="0"/>
                <w:sz w:val="20"/>
                <w:szCs w:val="20"/>
              </w:rPr>
              <w:t>数据库</w:t>
            </w:r>
            <w:r>
              <w:rPr>
                <w:rFonts w:ascii="宋体" w:eastAsia="宋体" w:hAnsi="宋体" w:cs="宋体" w:hint="eastAsia"/>
                <w:kern w:val="0"/>
                <w:sz w:val="20"/>
                <w:szCs w:val="20"/>
              </w:rPr>
              <w:t>正常</w:t>
            </w:r>
            <w:r>
              <w:rPr>
                <w:rFonts w:ascii="宋体" w:eastAsia="宋体" w:hAnsi="宋体" w:cs="宋体"/>
                <w:kern w:val="0"/>
                <w:sz w:val="20"/>
                <w:szCs w:val="20"/>
              </w:rPr>
              <w:t>运行</w:t>
            </w:r>
            <w:r>
              <w:rPr>
                <w:rFonts w:ascii="宋体" w:eastAsia="宋体" w:hAnsi="宋体" w:cs="宋体" w:hint="eastAsia"/>
                <w:kern w:val="0"/>
                <w:sz w:val="20"/>
                <w:szCs w:val="20"/>
              </w:rPr>
              <w:t>、系统</w:t>
            </w:r>
            <w:r>
              <w:rPr>
                <w:rFonts w:ascii="宋体" w:eastAsia="宋体" w:hAnsi="宋体" w:cs="宋体"/>
                <w:kern w:val="0"/>
                <w:sz w:val="20"/>
                <w:szCs w:val="20"/>
              </w:rPr>
              <w:t>日常数据备份。</w:t>
            </w:r>
          </w:p>
        </w:tc>
      </w:tr>
      <w:tr w:rsidR="007A388C" w:rsidRPr="00CB19A9" w:rsidTr="007A388C">
        <w:trPr>
          <w:trHeight w:val="480"/>
          <w:jc w:val="center"/>
        </w:trPr>
        <w:tc>
          <w:tcPr>
            <w:tcW w:w="817" w:type="dxa"/>
            <w:tcBorders>
              <w:top w:val="single" w:sz="4" w:space="0" w:color="auto"/>
              <w:left w:val="single" w:sz="4" w:space="0" w:color="auto"/>
              <w:bottom w:val="single" w:sz="4" w:space="0" w:color="auto"/>
              <w:right w:val="single" w:sz="4" w:space="0" w:color="auto"/>
            </w:tcBorders>
            <w:shd w:val="clear" w:color="F1F2F6" w:fill="FFFFFF"/>
            <w:vAlign w:val="center"/>
            <w:hideMark/>
          </w:tcPr>
          <w:p w:rsidR="007A388C" w:rsidRPr="00CB19A9" w:rsidRDefault="007A388C" w:rsidP="009B47A9">
            <w:pPr>
              <w:widowControl/>
              <w:jc w:val="center"/>
              <w:rPr>
                <w:rFonts w:ascii="宋体" w:eastAsia="宋体" w:hAnsi="宋体" w:cs="宋体"/>
                <w:kern w:val="0"/>
                <w:sz w:val="20"/>
                <w:szCs w:val="20"/>
              </w:rPr>
            </w:pPr>
            <w:r w:rsidRPr="00CB19A9">
              <w:rPr>
                <w:rFonts w:ascii="宋体" w:eastAsia="宋体" w:hAnsi="宋体" w:cs="宋体" w:hint="eastAsia"/>
                <w:kern w:val="0"/>
                <w:sz w:val="20"/>
                <w:szCs w:val="20"/>
              </w:rPr>
              <w:t>2</w:t>
            </w:r>
          </w:p>
        </w:tc>
        <w:tc>
          <w:tcPr>
            <w:tcW w:w="1559" w:type="dxa"/>
            <w:tcBorders>
              <w:top w:val="single" w:sz="4" w:space="0" w:color="auto"/>
              <w:left w:val="nil"/>
              <w:bottom w:val="single" w:sz="4" w:space="0" w:color="auto"/>
              <w:right w:val="single" w:sz="4" w:space="0" w:color="auto"/>
            </w:tcBorders>
            <w:shd w:val="clear" w:color="F1F2F6" w:fill="FFFFFF"/>
            <w:vAlign w:val="center"/>
            <w:hideMark/>
          </w:tcPr>
          <w:p w:rsidR="007A388C" w:rsidRPr="00CB19A9" w:rsidRDefault="007A388C" w:rsidP="009B47A9">
            <w:pPr>
              <w:widowControl/>
              <w:jc w:val="left"/>
              <w:rPr>
                <w:rFonts w:ascii="宋体" w:eastAsia="宋体" w:hAnsi="宋体" w:cs="宋体"/>
                <w:kern w:val="0"/>
                <w:sz w:val="20"/>
                <w:szCs w:val="20"/>
              </w:rPr>
            </w:pPr>
            <w:r>
              <w:rPr>
                <w:rFonts w:ascii="宋体" w:eastAsia="宋体" w:hAnsi="宋体" w:cs="宋体" w:hint="eastAsia"/>
                <w:kern w:val="0"/>
                <w:sz w:val="20"/>
                <w:szCs w:val="20"/>
              </w:rPr>
              <w:t>统一身份</w:t>
            </w:r>
            <w:r>
              <w:rPr>
                <w:rFonts w:ascii="宋体" w:eastAsia="宋体" w:hAnsi="宋体" w:cs="宋体"/>
                <w:kern w:val="0"/>
                <w:sz w:val="20"/>
                <w:szCs w:val="20"/>
              </w:rPr>
              <w:t>认证管理系统</w:t>
            </w:r>
          </w:p>
        </w:tc>
        <w:tc>
          <w:tcPr>
            <w:tcW w:w="6489" w:type="dxa"/>
            <w:tcBorders>
              <w:top w:val="single" w:sz="4" w:space="0" w:color="auto"/>
              <w:left w:val="nil"/>
              <w:bottom w:val="single" w:sz="4" w:space="0" w:color="auto"/>
              <w:right w:val="single" w:sz="4" w:space="0" w:color="auto"/>
            </w:tcBorders>
            <w:shd w:val="clear" w:color="F1F2F6" w:fill="FFFFFF"/>
            <w:vAlign w:val="center"/>
            <w:hideMark/>
          </w:tcPr>
          <w:p w:rsidR="007A388C" w:rsidRPr="00CB19A9" w:rsidRDefault="007A388C" w:rsidP="009B47A9">
            <w:pPr>
              <w:widowControl/>
              <w:jc w:val="left"/>
              <w:rPr>
                <w:rFonts w:ascii="宋体" w:eastAsia="宋体" w:hAnsi="宋体" w:cs="宋体"/>
                <w:kern w:val="0"/>
                <w:sz w:val="20"/>
                <w:szCs w:val="20"/>
              </w:rPr>
            </w:pPr>
            <w:r>
              <w:rPr>
                <w:rFonts w:ascii="宋体" w:eastAsia="宋体" w:hAnsi="宋体" w:cs="宋体" w:hint="eastAsia"/>
                <w:kern w:val="0"/>
                <w:sz w:val="20"/>
                <w:szCs w:val="20"/>
              </w:rPr>
              <w:t>身份</w:t>
            </w:r>
            <w:r>
              <w:rPr>
                <w:rFonts w:ascii="宋体" w:eastAsia="宋体" w:hAnsi="宋体" w:cs="宋体"/>
                <w:kern w:val="0"/>
                <w:sz w:val="20"/>
                <w:szCs w:val="20"/>
              </w:rPr>
              <w:t>认证系统及数据库</w:t>
            </w:r>
            <w:r>
              <w:rPr>
                <w:rFonts w:ascii="宋体" w:eastAsia="宋体" w:hAnsi="宋体" w:cs="宋体" w:hint="eastAsia"/>
                <w:kern w:val="0"/>
                <w:sz w:val="20"/>
                <w:szCs w:val="20"/>
              </w:rPr>
              <w:t>正常</w:t>
            </w:r>
            <w:r>
              <w:rPr>
                <w:rFonts w:ascii="宋体" w:eastAsia="宋体" w:hAnsi="宋体" w:cs="宋体"/>
                <w:kern w:val="0"/>
                <w:sz w:val="20"/>
                <w:szCs w:val="20"/>
              </w:rPr>
              <w:t>运行</w:t>
            </w:r>
            <w:r>
              <w:rPr>
                <w:rFonts w:ascii="宋体" w:eastAsia="宋体" w:hAnsi="宋体" w:cs="宋体" w:hint="eastAsia"/>
                <w:kern w:val="0"/>
                <w:sz w:val="20"/>
                <w:szCs w:val="20"/>
              </w:rPr>
              <w:t>、</w:t>
            </w:r>
            <w:r>
              <w:rPr>
                <w:rFonts w:ascii="宋体" w:eastAsia="宋体" w:hAnsi="宋体" w:cs="宋体"/>
                <w:kern w:val="0"/>
                <w:sz w:val="20"/>
                <w:szCs w:val="20"/>
              </w:rPr>
              <w:t>系统日常数据备份。</w:t>
            </w:r>
          </w:p>
        </w:tc>
      </w:tr>
      <w:tr w:rsidR="007A388C" w:rsidRPr="00CB19A9" w:rsidTr="007A388C">
        <w:trPr>
          <w:trHeight w:val="480"/>
          <w:jc w:val="center"/>
        </w:trPr>
        <w:tc>
          <w:tcPr>
            <w:tcW w:w="817" w:type="dxa"/>
            <w:tcBorders>
              <w:top w:val="single" w:sz="4" w:space="0" w:color="auto"/>
              <w:left w:val="single" w:sz="4" w:space="0" w:color="auto"/>
              <w:bottom w:val="single" w:sz="4" w:space="0" w:color="auto"/>
              <w:right w:val="single" w:sz="4" w:space="0" w:color="auto"/>
            </w:tcBorders>
            <w:shd w:val="clear" w:color="F1F2F6" w:fill="FFFFFF"/>
            <w:vAlign w:val="center"/>
          </w:tcPr>
          <w:p w:rsidR="007A388C" w:rsidRPr="00CB19A9" w:rsidRDefault="007A388C" w:rsidP="009B47A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59" w:type="dxa"/>
            <w:tcBorders>
              <w:top w:val="single" w:sz="4" w:space="0" w:color="auto"/>
              <w:left w:val="nil"/>
              <w:bottom w:val="single" w:sz="4" w:space="0" w:color="auto"/>
              <w:right w:val="single" w:sz="4" w:space="0" w:color="auto"/>
            </w:tcBorders>
            <w:shd w:val="clear" w:color="F1F2F6" w:fill="FFFFFF"/>
            <w:vAlign w:val="center"/>
          </w:tcPr>
          <w:p w:rsidR="007A388C" w:rsidRDefault="00662F96" w:rsidP="009B47A9">
            <w:pPr>
              <w:widowControl/>
              <w:jc w:val="left"/>
              <w:rPr>
                <w:rFonts w:ascii="宋体" w:eastAsia="宋体" w:hAnsi="宋体" w:cs="宋体"/>
                <w:kern w:val="0"/>
                <w:sz w:val="20"/>
                <w:szCs w:val="20"/>
              </w:rPr>
            </w:pPr>
            <w:r>
              <w:rPr>
                <w:rFonts w:ascii="宋体" w:eastAsia="宋体" w:hAnsi="宋体" w:cs="宋体" w:hint="eastAsia"/>
                <w:kern w:val="0"/>
                <w:sz w:val="20"/>
                <w:szCs w:val="20"/>
              </w:rPr>
              <w:t>数据共享</w:t>
            </w:r>
            <w:r>
              <w:rPr>
                <w:rFonts w:ascii="宋体" w:eastAsia="宋体" w:hAnsi="宋体" w:cs="宋体"/>
                <w:kern w:val="0"/>
                <w:sz w:val="20"/>
                <w:szCs w:val="20"/>
              </w:rPr>
              <w:t>平台及数据集成</w:t>
            </w:r>
          </w:p>
        </w:tc>
        <w:tc>
          <w:tcPr>
            <w:tcW w:w="6489" w:type="dxa"/>
            <w:tcBorders>
              <w:top w:val="single" w:sz="4" w:space="0" w:color="auto"/>
              <w:left w:val="nil"/>
              <w:bottom w:val="single" w:sz="4" w:space="0" w:color="auto"/>
              <w:right w:val="single" w:sz="4" w:space="0" w:color="auto"/>
            </w:tcBorders>
            <w:shd w:val="clear" w:color="F1F2F6" w:fill="FFFFFF"/>
            <w:vAlign w:val="center"/>
          </w:tcPr>
          <w:p w:rsidR="007A388C" w:rsidRPr="00CB19A9" w:rsidRDefault="007A388C" w:rsidP="007A388C">
            <w:pPr>
              <w:widowControl/>
              <w:jc w:val="left"/>
              <w:rPr>
                <w:rFonts w:ascii="宋体" w:eastAsia="宋体" w:hAnsi="宋体" w:cs="宋体"/>
                <w:kern w:val="0"/>
                <w:sz w:val="20"/>
                <w:szCs w:val="20"/>
              </w:rPr>
            </w:pPr>
            <w:r>
              <w:rPr>
                <w:rFonts w:ascii="宋体" w:eastAsia="宋体" w:hAnsi="宋体" w:cs="宋体" w:hint="eastAsia"/>
                <w:kern w:val="0"/>
                <w:sz w:val="20"/>
                <w:szCs w:val="20"/>
              </w:rPr>
              <w:t>数据</w:t>
            </w:r>
            <w:r>
              <w:rPr>
                <w:rFonts w:ascii="宋体" w:eastAsia="宋体" w:hAnsi="宋体" w:cs="宋体"/>
                <w:kern w:val="0"/>
                <w:sz w:val="20"/>
                <w:szCs w:val="20"/>
              </w:rPr>
              <w:t>共享平台</w:t>
            </w:r>
            <w:r>
              <w:rPr>
                <w:rFonts w:ascii="宋体" w:eastAsia="宋体" w:hAnsi="宋体" w:cs="宋体" w:hint="eastAsia"/>
                <w:kern w:val="0"/>
                <w:sz w:val="20"/>
                <w:szCs w:val="20"/>
              </w:rPr>
              <w:t>信息</w:t>
            </w:r>
            <w:r>
              <w:rPr>
                <w:rFonts w:ascii="宋体" w:eastAsia="宋体" w:hAnsi="宋体" w:cs="宋体"/>
                <w:kern w:val="0"/>
                <w:sz w:val="20"/>
                <w:szCs w:val="20"/>
              </w:rPr>
              <w:t>门户</w:t>
            </w:r>
            <w:r>
              <w:rPr>
                <w:rFonts w:ascii="宋体" w:eastAsia="宋体" w:hAnsi="宋体" w:cs="宋体" w:hint="eastAsia"/>
                <w:kern w:val="0"/>
                <w:sz w:val="20"/>
                <w:szCs w:val="20"/>
              </w:rPr>
              <w:t>接口</w:t>
            </w:r>
            <w:r>
              <w:rPr>
                <w:rFonts w:ascii="宋体" w:eastAsia="宋体" w:hAnsi="宋体" w:cs="宋体"/>
                <w:kern w:val="0"/>
                <w:sz w:val="20"/>
                <w:szCs w:val="20"/>
              </w:rPr>
              <w:t>、</w:t>
            </w:r>
            <w:r>
              <w:rPr>
                <w:rFonts w:ascii="宋体" w:eastAsia="宋体" w:hAnsi="宋体" w:cs="宋体" w:hint="eastAsia"/>
                <w:kern w:val="0"/>
                <w:sz w:val="20"/>
                <w:szCs w:val="20"/>
              </w:rPr>
              <w:t>人事</w:t>
            </w:r>
            <w:r>
              <w:rPr>
                <w:rFonts w:ascii="宋体" w:eastAsia="宋体" w:hAnsi="宋体" w:cs="宋体"/>
                <w:kern w:val="0"/>
                <w:sz w:val="20"/>
                <w:szCs w:val="20"/>
              </w:rPr>
              <w:t>接口、教务接口、学工接口</w:t>
            </w:r>
            <w:r>
              <w:rPr>
                <w:rFonts w:ascii="宋体" w:eastAsia="宋体" w:hAnsi="宋体" w:cs="宋体" w:hint="eastAsia"/>
                <w:kern w:val="0"/>
                <w:sz w:val="20"/>
                <w:szCs w:val="20"/>
              </w:rPr>
              <w:t>、</w:t>
            </w:r>
            <w:r>
              <w:rPr>
                <w:rFonts w:ascii="宋体" w:eastAsia="宋体" w:hAnsi="宋体" w:cs="宋体"/>
                <w:kern w:val="0"/>
                <w:sz w:val="20"/>
                <w:szCs w:val="20"/>
              </w:rPr>
              <w:t>财务接口等数据交换正常运行。</w:t>
            </w:r>
          </w:p>
        </w:tc>
      </w:tr>
    </w:tbl>
    <w:p w:rsidR="00662F96" w:rsidRDefault="00662F96" w:rsidP="00662F96">
      <w:pPr>
        <w:pStyle w:val="2"/>
        <w:keepNext w:val="0"/>
        <w:keepLines w:val="0"/>
        <w:spacing w:before="60" w:after="60" w:line="240" w:lineRule="auto"/>
        <w:jc w:val="both"/>
      </w:pPr>
      <w:bookmarkStart w:id="4" w:name="_Toc20392814"/>
      <w:bookmarkStart w:id="5" w:name="_Toc45489232"/>
      <w:bookmarkStart w:id="6" w:name="_Toc45489283"/>
    </w:p>
    <w:p w:rsidR="007A388C" w:rsidRDefault="00662F96" w:rsidP="00662F96">
      <w:pPr>
        <w:pStyle w:val="2"/>
        <w:keepNext w:val="0"/>
        <w:keepLines w:val="0"/>
        <w:spacing w:before="60" w:after="60" w:line="240" w:lineRule="auto"/>
        <w:jc w:val="both"/>
      </w:pPr>
      <w:r>
        <w:rPr>
          <w:rFonts w:hint="eastAsia"/>
        </w:rPr>
        <w:t>二</w:t>
      </w:r>
      <w:r>
        <w:t>、</w:t>
      </w:r>
      <w:r w:rsidR="007A388C">
        <w:rPr>
          <w:rFonts w:hint="eastAsia"/>
        </w:rPr>
        <w:t>软件售后</w:t>
      </w:r>
      <w:r w:rsidR="007A388C" w:rsidRPr="008D1473">
        <w:rPr>
          <w:rFonts w:hint="eastAsia"/>
        </w:rPr>
        <w:t>服务</w:t>
      </w:r>
      <w:bookmarkEnd w:id="4"/>
      <w:r w:rsidR="007A388C">
        <w:rPr>
          <w:rFonts w:hint="eastAsia"/>
        </w:rPr>
        <w:t>内容</w:t>
      </w:r>
      <w:bookmarkEnd w:id="5"/>
      <w:bookmarkEnd w:id="6"/>
    </w:p>
    <w:tbl>
      <w:tblPr>
        <w:tblW w:w="8800" w:type="dxa"/>
        <w:jc w:val="center"/>
        <w:tblLook w:val="04A0" w:firstRow="1" w:lastRow="0" w:firstColumn="1" w:lastColumn="0" w:noHBand="0" w:noVBand="1"/>
      </w:tblPr>
      <w:tblGrid>
        <w:gridCol w:w="1129"/>
        <w:gridCol w:w="4691"/>
        <w:gridCol w:w="1780"/>
        <w:gridCol w:w="1200"/>
      </w:tblGrid>
      <w:tr w:rsidR="007A388C" w:rsidRPr="000A7F06" w:rsidTr="007A388C">
        <w:trPr>
          <w:trHeight w:val="480"/>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center"/>
              <w:rPr>
                <w:rFonts w:ascii="宋体" w:eastAsia="宋体" w:hAnsi="宋体" w:cs="宋体"/>
                <w:b/>
                <w:bCs/>
                <w:color w:val="000000"/>
                <w:kern w:val="0"/>
                <w:sz w:val="20"/>
                <w:szCs w:val="20"/>
              </w:rPr>
            </w:pPr>
            <w:r w:rsidRPr="000A7F06">
              <w:rPr>
                <w:rFonts w:ascii="宋体" w:eastAsia="宋体" w:hAnsi="宋体" w:cs="宋体" w:hint="eastAsia"/>
                <w:b/>
                <w:bCs/>
                <w:color w:val="000000"/>
                <w:kern w:val="0"/>
                <w:sz w:val="20"/>
                <w:szCs w:val="20"/>
              </w:rPr>
              <w:t>服务项</w:t>
            </w:r>
          </w:p>
        </w:tc>
        <w:tc>
          <w:tcPr>
            <w:tcW w:w="4691" w:type="dxa"/>
            <w:tcBorders>
              <w:top w:val="single" w:sz="4" w:space="0" w:color="auto"/>
              <w:left w:val="nil"/>
              <w:bottom w:val="single" w:sz="4" w:space="0" w:color="auto"/>
              <w:right w:val="single" w:sz="4" w:space="0" w:color="auto"/>
            </w:tcBorders>
            <w:shd w:val="clear" w:color="000000" w:fill="FFFFFF"/>
            <w:noWrap/>
            <w:vAlign w:val="center"/>
            <w:hideMark/>
          </w:tcPr>
          <w:p w:rsidR="007A388C" w:rsidRPr="000A7F06" w:rsidRDefault="007A388C" w:rsidP="009B47A9">
            <w:pPr>
              <w:widowControl/>
              <w:jc w:val="center"/>
              <w:rPr>
                <w:rFonts w:ascii="宋体" w:eastAsia="宋体" w:hAnsi="宋体" w:cs="宋体"/>
                <w:b/>
                <w:bCs/>
                <w:color w:val="000000"/>
                <w:kern w:val="0"/>
                <w:sz w:val="20"/>
                <w:szCs w:val="20"/>
              </w:rPr>
            </w:pPr>
            <w:r w:rsidRPr="000A7F06">
              <w:rPr>
                <w:rFonts w:ascii="宋体" w:eastAsia="宋体" w:hAnsi="宋体" w:cs="宋体" w:hint="eastAsia"/>
                <w:b/>
                <w:bCs/>
                <w:color w:val="000000"/>
                <w:kern w:val="0"/>
                <w:sz w:val="20"/>
                <w:szCs w:val="20"/>
              </w:rPr>
              <w:t>服务内容</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center"/>
              <w:rPr>
                <w:rFonts w:ascii="宋体" w:eastAsia="宋体" w:hAnsi="宋体" w:cs="宋体"/>
                <w:b/>
                <w:bCs/>
                <w:color w:val="000000"/>
                <w:kern w:val="0"/>
                <w:sz w:val="20"/>
                <w:szCs w:val="20"/>
              </w:rPr>
            </w:pPr>
            <w:r w:rsidRPr="000A7F06">
              <w:rPr>
                <w:rFonts w:ascii="宋体" w:eastAsia="宋体" w:hAnsi="宋体" w:cs="宋体" w:hint="eastAsia"/>
                <w:b/>
                <w:bCs/>
                <w:color w:val="000000"/>
                <w:kern w:val="0"/>
                <w:sz w:val="20"/>
                <w:szCs w:val="20"/>
              </w:rPr>
              <w:t>交付物</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center"/>
              <w:rPr>
                <w:rFonts w:ascii="宋体" w:eastAsia="宋体" w:hAnsi="宋体" w:cs="宋体"/>
                <w:b/>
                <w:bCs/>
                <w:color w:val="000000"/>
                <w:kern w:val="0"/>
                <w:sz w:val="20"/>
                <w:szCs w:val="20"/>
              </w:rPr>
            </w:pPr>
            <w:r w:rsidRPr="000A7F06">
              <w:rPr>
                <w:rFonts w:ascii="宋体" w:eastAsia="宋体" w:hAnsi="宋体" w:cs="宋体" w:hint="eastAsia"/>
                <w:b/>
                <w:bCs/>
                <w:color w:val="000000"/>
                <w:kern w:val="0"/>
                <w:sz w:val="20"/>
                <w:szCs w:val="20"/>
              </w:rPr>
              <w:t>标准服务</w:t>
            </w:r>
          </w:p>
        </w:tc>
      </w:tr>
      <w:tr w:rsidR="007A388C" w:rsidRPr="000A7F06" w:rsidTr="007A388C">
        <w:trPr>
          <w:trHeight w:val="1200"/>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巡检服务</w:t>
            </w:r>
          </w:p>
        </w:tc>
        <w:tc>
          <w:tcPr>
            <w:tcW w:w="4691"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kern w:val="0"/>
                <w:sz w:val="20"/>
                <w:szCs w:val="20"/>
              </w:rPr>
            </w:pPr>
            <w:r w:rsidRPr="000A7F06">
              <w:rPr>
                <w:rFonts w:ascii="宋体" w:eastAsia="宋体" w:hAnsi="宋体" w:cs="宋体" w:hint="eastAsia"/>
                <w:kern w:val="0"/>
                <w:sz w:val="20"/>
                <w:szCs w:val="20"/>
              </w:rPr>
              <w:t>对应用软件运行状况进行巡检，主要检查应用配置文件、运行日志等对影响应用稳定运行的内容进行检查，针对发现的应用隐患进行解决，输出《应用巡检报告》。</w:t>
            </w:r>
          </w:p>
        </w:tc>
        <w:tc>
          <w:tcPr>
            <w:tcW w:w="1780"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输出《应用巡检报告》</w:t>
            </w:r>
          </w:p>
        </w:tc>
        <w:tc>
          <w:tcPr>
            <w:tcW w:w="1200" w:type="dxa"/>
            <w:tcBorders>
              <w:top w:val="nil"/>
              <w:left w:val="nil"/>
              <w:bottom w:val="single" w:sz="4" w:space="0" w:color="auto"/>
              <w:right w:val="single" w:sz="4" w:space="0" w:color="auto"/>
            </w:tcBorders>
            <w:shd w:val="clear" w:color="000000" w:fill="FFFFFF"/>
            <w:noWrap/>
            <w:vAlign w:val="center"/>
            <w:hideMark/>
          </w:tcPr>
          <w:p w:rsidR="007A388C" w:rsidRPr="000A7F06" w:rsidRDefault="007A388C" w:rsidP="009B47A9">
            <w:pPr>
              <w:widowControl/>
              <w:jc w:val="center"/>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季度、远程</w:t>
            </w:r>
          </w:p>
        </w:tc>
      </w:tr>
      <w:tr w:rsidR="007A388C" w:rsidRPr="000A7F06" w:rsidTr="007A388C">
        <w:trPr>
          <w:trHeight w:val="2268"/>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故障处理服务</w:t>
            </w:r>
          </w:p>
        </w:tc>
        <w:tc>
          <w:tcPr>
            <w:tcW w:w="4691" w:type="dxa"/>
            <w:tcBorders>
              <w:top w:val="nil"/>
              <w:left w:val="nil"/>
              <w:bottom w:val="single" w:sz="4" w:space="0" w:color="auto"/>
              <w:right w:val="single" w:sz="4" w:space="0" w:color="auto"/>
            </w:tcBorders>
            <w:shd w:val="clear" w:color="000000" w:fill="FFFFFF"/>
            <w:vAlign w:val="center"/>
            <w:hideMark/>
          </w:tcPr>
          <w:p w:rsidR="007A388C"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提供故障响应与处理服务，直至故障完全消除，包括：</w:t>
            </w:r>
            <w:r w:rsidRPr="000A7F06">
              <w:rPr>
                <w:rFonts w:ascii="宋体" w:eastAsia="宋体" w:hAnsi="宋体" w:cs="宋体" w:hint="eastAsia"/>
                <w:color w:val="000000"/>
                <w:kern w:val="0"/>
                <w:sz w:val="20"/>
                <w:szCs w:val="20"/>
              </w:rPr>
              <w:br/>
              <w:t>1.计算资源的不足导致服务异常中止，如磁盘空间满、CPU 100%；</w:t>
            </w:r>
            <w:r w:rsidRPr="000A7F06">
              <w:rPr>
                <w:rFonts w:ascii="宋体" w:eastAsia="宋体" w:hAnsi="宋体" w:cs="宋体" w:hint="eastAsia"/>
                <w:color w:val="000000"/>
                <w:kern w:val="0"/>
                <w:sz w:val="20"/>
                <w:szCs w:val="20"/>
              </w:rPr>
              <w:br/>
              <w:t>2.应用自身的性能导致无法访问，如SQL执行效率过慢、中间件JVM参数未调优；</w:t>
            </w:r>
            <w:r w:rsidRPr="000A7F06">
              <w:rPr>
                <w:rFonts w:ascii="宋体" w:eastAsia="宋体" w:hAnsi="宋体" w:cs="宋体" w:hint="eastAsia"/>
                <w:color w:val="000000"/>
                <w:kern w:val="0"/>
                <w:sz w:val="20"/>
                <w:szCs w:val="20"/>
              </w:rPr>
              <w:br/>
              <w:t>3.环境变更导致应用的不可访问，如异常断电、硬件损坏，在环境恢复后协助进行应用访问恢复。</w:t>
            </w:r>
          </w:p>
          <w:p w:rsidR="00553CE9" w:rsidRPr="000A7F06" w:rsidRDefault="00553CE9" w:rsidP="009B47A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4.如</w:t>
            </w:r>
            <w:r>
              <w:rPr>
                <w:rFonts w:ascii="宋体" w:eastAsia="宋体" w:hAnsi="宋体" w:cs="宋体"/>
                <w:color w:val="000000"/>
                <w:kern w:val="0"/>
                <w:sz w:val="20"/>
                <w:szCs w:val="20"/>
              </w:rPr>
              <w:t>学校服务器</w:t>
            </w:r>
            <w:r>
              <w:rPr>
                <w:rFonts w:ascii="宋体" w:eastAsia="宋体" w:hAnsi="宋体" w:cs="宋体" w:hint="eastAsia"/>
                <w:color w:val="000000"/>
                <w:kern w:val="0"/>
                <w:sz w:val="20"/>
                <w:szCs w:val="20"/>
              </w:rPr>
              <w:t>或</w:t>
            </w:r>
            <w:r>
              <w:rPr>
                <w:rFonts w:ascii="宋体" w:eastAsia="宋体" w:hAnsi="宋体" w:cs="宋体"/>
                <w:color w:val="000000"/>
                <w:kern w:val="0"/>
                <w:sz w:val="20"/>
                <w:szCs w:val="20"/>
              </w:rPr>
              <w:t>数据库</w:t>
            </w:r>
            <w:r>
              <w:rPr>
                <w:rFonts w:ascii="宋体" w:eastAsia="宋体" w:hAnsi="宋体" w:cs="宋体" w:hint="eastAsia"/>
                <w:color w:val="000000"/>
                <w:kern w:val="0"/>
                <w:sz w:val="20"/>
                <w:szCs w:val="20"/>
              </w:rPr>
              <w:t>出现异常</w:t>
            </w:r>
            <w:r>
              <w:rPr>
                <w:rFonts w:ascii="宋体" w:eastAsia="宋体" w:hAnsi="宋体" w:cs="宋体"/>
                <w:color w:val="000000"/>
                <w:kern w:val="0"/>
                <w:sz w:val="20"/>
                <w:szCs w:val="20"/>
              </w:rPr>
              <w:t>，辅助学校进行系统</w:t>
            </w:r>
            <w:r>
              <w:rPr>
                <w:rFonts w:ascii="宋体" w:eastAsia="宋体" w:hAnsi="宋体" w:cs="宋体" w:hint="eastAsia"/>
                <w:color w:val="000000"/>
                <w:kern w:val="0"/>
                <w:sz w:val="20"/>
                <w:szCs w:val="20"/>
              </w:rPr>
              <w:t>及</w:t>
            </w:r>
            <w:r>
              <w:rPr>
                <w:rFonts w:ascii="宋体" w:eastAsia="宋体" w:hAnsi="宋体" w:cs="宋体"/>
                <w:color w:val="000000"/>
                <w:kern w:val="0"/>
                <w:sz w:val="20"/>
                <w:szCs w:val="20"/>
              </w:rPr>
              <w:t>数据库迁移，保证</w:t>
            </w:r>
            <w:r>
              <w:rPr>
                <w:rFonts w:ascii="宋体" w:eastAsia="宋体" w:hAnsi="宋体" w:cs="宋体" w:hint="eastAsia"/>
                <w:color w:val="000000"/>
                <w:kern w:val="0"/>
                <w:sz w:val="20"/>
                <w:szCs w:val="20"/>
              </w:rPr>
              <w:t>系统</w:t>
            </w:r>
            <w:r>
              <w:rPr>
                <w:rFonts w:ascii="宋体" w:eastAsia="宋体" w:hAnsi="宋体" w:cs="宋体"/>
                <w:color w:val="000000"/>
                <w:kern w:val="0"/>
                <w:sz w:val="20"/>
                <w:szCs w:val="20"/>
              </w:rPr>
              <w:t>正常运行。</w:t>
            </w:r>
          </w:p>
        </w:tc>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小</w:t>
            </w:r>
            <w:proofErr w:type="gramStart"/>
            <w:r w:rsidRPr="000A7F06">
              <w:rPr>
                <w:rFonts w:ascii="宋体" w:eastAsia="宋体" w:hAnsi="宋体" w:cs="宋体" w:hint="eastAsia"/>
                <w:color w:val="000000"/>
                <w:kern w:val="0"/>
                <w:sz w:val="20"/>
                <w:szCs w:val="20"/>
              </w:rPr>
              <w:t>助手工</w:t>
            </w:r>
            <w:proofErr w:type="gramEnd"/>
            <w:r w:rsidRPr="000A7F06">
              <w:rPr>
                <w:rFonts w:ascii="宋体" w:eastAsia="宋体" w:hAnsi="宋体" w:cs="宋体" w:hint="eastAsia"/>
                <w:color w:val="000000"/>
                <w:kern w:val="0"/>
                <w:sz w:val="20"/>
                <w:szCs w:val="20"/>
              </w:rPr>
              <w:t>单</w:t>
            </w:r>
          </w:p>
        </w:tc>
        <w:tc>
          <w:tcPr>
            <w:tcW w:w="1200" w:type="dxa"/>
            <w:tcBorders>
              <w:top w:val="nil"/>
              <w:left w:val="nil"/>
              <w:bottom w:val="single" w:sz="4" w:space="0" w:color="auto"/>
              <w:right w:val="single" w:sz="4" w:space="0" w:color="auto"/>
            </w:tcBorders>
            <w:shd w:val="clear" w:color="000000" w:fill="FFFFFF"/>
            <w:vAlign w:val="center"/>
            <w:hideMark/>
          </w:tcPr>
          <w:p w:rsidR="007A388C" w:rsidRPr="000A7F06" w:rsidRDefault="00553CE9" w:rsidP="009B47A9">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r w:rsidR="007A388C" w:rsidRPr="000A7F06">
              <w:rPr>
                <w:rFonts w:ascii="宋体" w:eastAsia="宋体" w:hAnsi="宋体" w:cs="宋体" w:hint="eastAsia"/>
                <w:color w:val="000000"/>
                <w:kern w:val="0"/>
                <w:sz w:val="20"/>
                <w:szCs w:val="20"/>
              </w:rPr>
              <w:t>*8技术响应、远程或现场</w:t>
            </w:r>
          </w:p>
        </w:tc>
      </w:tr>
      <w:tr w:rsidR="007A388C" w:rsidRPr="000A7F06" w:rsidTr="007A388C">
        <w:trPr>
          <w:trHeight w:val="571"/>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kern w:val="0"/>
                <w:sz w:val="20"/>
                <w:szCs w:val="20"/>
              </w:rPr>
            </w:pPr>
            <w:r w:rsidRPr="000A7F06">
              <w:rPr>
                <w:rFonts w:ascii="宋体" w:eastAsia="宋体" w:hAnsi="宋体" w:cs="宋体" w:hint="eastAsia"/>
                <w:kern w:val="0"/>
                <w:sz w:val="20"/>
                <w:szCs w:val="20"/>
              </w:rPr>
              <w:t>BUG修复与补丁更新服务</w:t>
            </w:r>
          </w:p>
        </w:tc>
        <w:tc>
          <w:tcPr>
            <w:tcW w:w="4691"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kern w:val="0"/>
                <w:sz w:val="20"/>
                <w:szCs w:val="20"/>
              </w:rPr>
            </w:pPr>
            <w:r w:rsidRPr="000A7F06">
              <w:rPr>
                <w:rFonts w:ascii="宋体" w:eastAsia="宋体" w:hAnsi="宋体" w:cs="宋体" w:hint="eastAsia"/>
                <w:kern w:val="0"/>
                <w:sz w:val="20"/>
                <w:szCs w:val="20"/>
              </w:rPr>
              <w:t>提供的应用系统 BUG修复、补丁更新服务。</w:t>
            </w:r>
          </w:p>
        </w:tc>
        <w:tc>
          <w:tcPr>
            <w:tcW w:w="1780" w:type="dxa"/>
            <w:vMerge/>
            <w:tcBorders>
              <w:top w:val="nil"/>
              <w:left w:val="single" w:sz="4" w:space="0" w:color="auto"/>
              <w:bottom w:val="single" w:sz="4" w:space="0" w:color="auto"/>
              <w:right w:val="single" w:sz="4" w:space="0" w:color="auto"/>
            </w:tcBorders>
            <w:vAlign w:val="center"/>
            <w:hideMark/>
          </w:tcPr>
          <w:p w:rsidR="007A388C" w:rsidRPr="000A7F06" w:rsidRDefault="007A388C" w:rsidP="009B47A9">
            <w:pPr>
              <w:widowControl/>
              <w:jc w:val="left"/>
              <w:rPr>
                <w:rFonts w:ascii="宋体" w:eastAsia="宋体" w:hAnsi="宋体" w:cs="宋体"/>
                <w:color w:val="000000"/>
                <w:kern w:val="0"/>
                <w:sz w:val="20"/>
                <w:szCs w:val="20"/>
              </w:rPr>
            </w:pPr>
          </w:p>
        </w:tc>
        <w:tc>
          <w:tcPr>
            <w:tcW w:w="1200" w:type="dxa"/>
            <w:tcBorders>
              <w:top w:val="nil"/>
              <w:left w:val="nil"/>
              <w:bottom w:val="single" w:sz="4" w:space="0" w:color="auto"/>
              <w:right w:val="single" w:sz="4" w:space="0" w:color="auto"/>
            </w:tcBorders>
            <w:shd w:val="clear" w:color="000000" w:fill="FFFFFF"/>
            <w:vAlign w:val="center"/>
            <w:hideMark/>
          </w:tcPr>
          <w:p w:rsidR="007A388C" w:rsidRPr="000A7F06" w:rsidRDefault="00553CE9" w:rsidP="009B47A9">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r w:rsidR="007A388C" w:rsidRPr="000A7F06">
              <w:rPr>
                <w:rFonts w:ascii="宋体" w:eastAsia="宋体" w:hAnsi="宋体" w:cs="宋体" w:hint="eastAsia"/>
                <w:color w:val="000000"/>
                <w:kern w:val="0"/>
                <w:sz w:val="20"/>
                <w:szCs w:val="20"/>
              </w:rPr>
              <w:t>*8技术响应、远程或现场</w:t>
            </w:r>
          </w:p>
        </w:tc>
      </w:tr>
      <w:tr w:rsidR="007A388C" w:rsidRPr="000A7F06" w:rsidTr="007A388C">
        <w:trPr>
          <w:trHeight w:val="433"/>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安全加固服务</w:t>
            </w:r>
          </w:p>
        </w:tc>
        <w:tc>
          <w:tcPr>
            <w:tcW w:w="4691"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1.提供应用系统安全漏洞修复服务；</w:t>
            </w:r>
            <w:r w:rsidRPr="000A7F06">
              <w:rPr>
                <w:rFonts w:ascii="宋体" w:eastAsia="宋体" w:hAnsi="宋体" w:cs="宋体" w:hint="eastAsia"/>
                <w:color w:val="000000"/>
                <w:kern w:val="0"/>
                <w:sz w:val="20"/>
                <w:szCs w:val="20"/>
              </w:rPr>
              <w:br/>
              <w:t>2.应用加固过程中</w:t>
            </w:r>
            <w:proofErr w:type="gramStart"/>
            <w:r w:rsidRPr="000A7F06">
              <w:rPr>
                <w:rFonts w:ascii="宋体" w:eastAsia="宋体" w:hAnsi="宋体" w:cs="宋体" w:hint="eastAsia"/>
                <w:color w:val="000000"/>
                <w:kern w:val="0"/>
                <w:sz w:val="20"/>
                <w:szCs w:val="20"/>
              </w:rPr>
              <w:t>不</w:t>
            </w:r>
            <w:proofErr w:type="gramEnd"/>
            <w:r w:rsidRPr="000A7F06">
              <w:rPr>
                <w:rFonts w:ascii="宋体" w:eastAsia="宋体" w:hAnsi="宋体" w:cs="宋体" w:hint="eastAsia"/>
                <w:color w:val="000000"/>
                <w:kern w:val="0"/>
                <w:sz w:val="20"/>
                <w:szCs w:val="20"/>
              </w:rPr>
              <w:t xml:space="preserve">外购第三方产品或服务。 </w:t>
            </w:r>
          </w:p>
        </w:tc>
        <w:tc>
          <w:tcPr>
            <w:tcW w:w="1780" w:type="dxa"/>
            <w:vMerge/>
            <w:tcBorders>
              <w:top w:val="nil"/>
              <w:left w:val="single" w:sz="4" w:space="0" w:color="auto"/>
              <w:bottom w:val="single" w:sz="4" w:space="0" w:color="auto"/>
              <w:right w:val="single" w:sz="4" w:space="0" w:color="auto"/>
            </w:tcBorders>
            <w:vAlign w:val="center"/>
            <w:hideMark/>
          </w:tcPr>
          <w:p w:rsidR="007A388C" w:rsidRPr="000A7F06" w:rsidRDefault="007A388C" w:rsidP="009B47A9">
            <w:pPr>
              <w:widowControl/>
              <w:jc w:val="left"/>
              <w:rPr>
                <w:rFonts w:ascii="宋体" w:eastAsia="宋体" w:hAnsi="宋体" w:cs="宋体"/>
                <w:color w:val="000000"/>
                <w:kern w:val="0"/>
                <w:sz w:val="20"/>
                <w:szCs w:val="20"/>
              </w:rPr>
            </w:pPr>
          </w:p>
        </w:tc>
        <w:tc>
          <w:tcPr>
            <w:tcW w:w="1200" w:type="dxa"/>
            <w:tcBorders>
              <w:top w:val="nil"/>
              <w:left w:val="nil"/>
              <w:bottom w:val="single" w:sz="4" w:space="0" w:color="auto"/>
              <w:right w:val="single" w:sz="4" w:space="0" w:color="auto"/>
            </w:tcBorders>
            <w:shd w:val="clear" w:color="000000" w:fill="FFFFFF"/>
            <w:vAlign w:val="center"/>
            <w:hideMark/>
          </w:tcPr>
          <w:p w:rsidR="007A388C" w:rsidRPr="000A7F06" w:rsidRDefault="00553CE9" w:rsidP="009B47A9">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r w:rsidR="007A388C" w:rsidRPr="000A7F06">
              <w:rPr>
                <w:rFonts w:ascii="宋体" w:eastAsia="宋体" w:hAnsi="宋体" w:cs="宋体" w:hint="eastAsia"/>
                <w:color w:val="000000"/>
                <w:kern w:val="0"/>
                <w:sz w:val="20"/>
                <w:szCs w:val="20"/>
              </w:rPr>
              <w:t>*8技术响应、远程或现场</w:t>
            </w:r>
          </w:p>
        </w:tc>
      </w:tr>
      <w:tr w:rsidR="007A388C" w:rsidRPr="000A7F06" w:rsidTr="007A388C">
        <w:trPr>
          <w:trHeight w:val="1440"/>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支持服务</w:t>
            </w:r>
          </w:p>
        </w:tc>
        <w:tc>
          <w:tcPr>
            <w:tcW w:w="4691"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t>1.对系统运行过程中使用人员的操作类问题提供解答；</w:t>
            </w:r>
            <w:r w:rsidRPr="000A7F06">
              <w:rPr>
                <w:rFonts w:ascii="宋体" w:eastAsia="宋体" w:hAnsi="宋体" w:cs="宋体" w:hint="eastAsia"/>
                <w:color w:val="000000"/>
                <w:kern w:val="0"/>
                <w:sz w:val="20"/>
                <w:szCs w:val="20"/>
              </w:rPr>
              <w:br/>
              <w:t>2.在学校进行资产梳理过程中，配合学校梳理应用部署方式、部署架构、应用端口间通信信息等；</w:t>
            </w:r>
            <w:r w:rsidRPr="000A7F06">
              <w:rPr>
                <w:rFonts w:ascii="宋体" w:eastAsia="宋体" w:hAnsi="宋体" w:cs="宋体" w:hint="eastAsia"/>
                <w:color w:val="000000"/>
                <w:kern w:val="0"/>
                <w:sz w:val="20"/>
                <w:szCs w:val="20"/>
              </w:rPr>
              <w:br/>
              <w:t>3.在学校进行应用备份恢复测试过程中，配合学校进行应用配置修改，实现备份系统正常运行；</w:t>
            </w:r>
            <w:r w:rsidRPr="000A7F06">
              <w:rPr>
                <w:rFonts w:ascii="宋体" w:eastAsia="宋体" w:hAnsi="宋体" w:cs="宋体" w:hint="eastAsia"/>
                <w:color w:val="000000"/>
                <w:kern w:val="0"/>
                <w:sz w:val="20"/>
                <w:szCs w:val="20"/>
              </w:rPr>
              <w:br/>
            </w:r>
            <w:r w:rsidRPr="000A7F06">
              <w:rPr>
                <w:rFonts w:ascii="宋体" w:eastAsia="宋体" w:hAnsi="宋体" w:cs="宋体" w:hint="eastAsia"/>
                <w:color w:val="000000"/>
                <w:kern w:val="0"/>
                <w:sz w:val="20"/>
                <w:szCs w:val="20"/>
              </w:rPr>
              <w:lastRenderedPageBreak/>
              <w:t>4.配合学校完成核心系统高可用改造工作。</w:t>
            </w:r>
          </w:p>
        </w:tc>
        <w:tc>
          <w:tcPr>
            <w:tcW w:w="1780" w:type="dxa"/>
            <w:tcBorders>
              <w:top w:val="nil"/>
              <w:left w:val="nil"/>
              <w:bottom w:val="single" w:sz="4" w:space="0" w:color="auto"/>
              <w:right w:val="single" w:sz="4" w:space="0" w:color="auto"/>
            </w:tcBorders>
            <w:shd w:val="clear" w:color="000000" w:fill="FFFFFF"/>
            <w:vAlign w:val="center"/>
            <w:hideMark/>
          </w:tcPr>
          <w:p w:rsidR="007A388C" w:rsidRPr="000A7F06" w:rsidRDefault="007A388C" w:rsidP="009B47A9">
            <w:pPr>
              <w:widowControl/>
              <w:jc w:val="left"/>
              <w:rPr>
                <w:rFonts w:ascii="宋体" w:eastAsia="宋体" w:hAnsi="宋体" w:cs="宋体"/>
                <w:color w:val="000000"/>
                <w:kern w:val="0"/>
                <w:sz w:val="20"/>
                <w:szCs w:val="20"/>
              </w:rPr>
            </w:pPr>
            <w:r w:rsidRPr="000A7F06">
              <w:rPr>
                <w:rFonts w:ascii="宋体" w:eastAsia="宋体" w:hAnsi="宋体" w:cs="宋体" w:hint="eastAsia"/>
                <w:color w:val="000000"/>
                <w:kern w:val="0"/>
                <w:sz w:val="20"/>
                <w:szCs w:val="20"/>
              </w:rPr>
              <w:lastRenderedPageBreak/>
              <w:t>小</w:t>
            </w:r>
            <w:proofErr w:type="gramStart"/>
            <w:r w:rsidRPr="000A7F06">
              <w:rPr>
                <w:rFonts w:ascii="宋体" w:eastAsia="宋体" w:hAnsi="宋体" w:cs="宋体" w:hint="eastAsia"/>
                <w:color w:val="000000"/>
                <w:kern w:val="0"/>
                <w:sz w:val="20"/>
                <w:szCs w:val="20"/>
              </w:rPr>
              <w:t>助手工</w:t>
            </w:r>
            <w:proofErr w:type="gramEnd"/>
            <w:r w:rsidRPr="000A7F06">
              <w:rPr>
                <w:rFonts w:ascii="宋体" w:eastAsia="宋体" w:hAnsi="宋体" w:cs="宋体" w:hint="eastAsia"/>
                <w:color w:val="000000"/>
                <w:kern w:val="0"/>
                <w:sz w:val="20"/>
                <w:szCs w:val="20"/>
              </w:rPr>
              <w:t>单</w:t>
            </w:r>
          </w:p>
        </w:tc>
        <w:tc>
          <w:tcPr>
            <w:tcW w:w="1200" w:type="dxa"/>
            <w:tcBorders>
              <w:top w:val="nil"/>
              <w:left w:val="nil"/>
              <w:bottom w:val="single" w:sz="4" w:space="0" w:color="auto"/>
              <w:right w:val="single" w:sz="4" w:space="0" w:color="auto"/>
            </w:tcBorders>
            <w:shd w:val="clear" w:color="000000" w:fill="FFFFFF"/>
            <w:vAlign w:val="center"/>
            <w:hideMark/>
          </w:tcPr>
          <w:p w:rsidR="007A388C" w:rsidRPr="000A7F06" w:rsidRDefault="00553CE9" w:rsidP="009B47A9">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r w:rsidR="007A388C" w:rsidRPr="000A7F06">
              <w:rPr>
                <w:rFonts w:ascii="宋体" w:eastAsia="宋体" w:hAnsi="宋体" w:cs="宋体" w:hint="eastAsia"/>
                <w:color w:val="000000"/>
                <w:kern w:val="0"/>
                <w:sz w:val="20"/>
                <w:szCs w:val="20"/>
              </w:rPr>
              <w:t>*8技术响应、远程</w:t>
            </w:r>
          </w:p>
        </w:tc>
      </w:tr>
    </w:tbl>
    <w:p w:rsidR="00662F96" w:rsidRDefault="00662F96" w:rsidP="00662F96">
      <w:pPr>
        <w:pStyle w:val="a1"/>
      </w:pPr>
    </w:p>
    <w:p w:rsidR="00662F96" w:rsidRDefault="00662F96" w:rsidP="00662F96">
      <w:pPr>
        <w:pStyle w:val="2"/>
        <w:keepNext w:val="0"/>
        <w:keepLines w:val="0"/>
        <w:spacing w:before="60" w:after="60" w:line="240" w:lineRule="auto"/>
        <w:jc w:val="both"/>
      </w:pPr>
      <w:r>
        <w:rPr>
          <w:rFonts w:hint="eastAsia"/>
        </w:rPr>
        <w:t>三</w:t>
      </w:r>
      <w:r>
        <w:t>、巡检服务</w:t>
      </w:r>
    </w:p>
    <w:p w:rsidR="00662F96" w:rsidRPr="00662F96" w:rsidRDefault="00662F96" w:rsidP="00662F96">
      <w:pPr>
        <w:widowControl/>
        <w:ind w:firstLineChars="200" w:firstLine="400"/>
        <w:jc w:val="left"/>
        <w:rPr>
          <w:rFonts w:ascii="宋体" w:eastAsia="宋体" w:hAnsi="宋体" w:cs="宋体"/>
          <w:kern w:val="0"/>
          <w:sz w:val="20"/>
          <w:szCs w:val="20"/>
        </w:rPr>
      </w:pPr>
      <w:r w:rsidRPr="00662F96">
        <w:rPr>
          <w:rFonts w:ascii="宋体" w:eastAsia="宋体" w:hAnsi="宋体" w:cs="宋体" w:hint="eastAsia"/>
          <w:kern w:val="0"/>
          <w:sz w:val="20"/>
          <w:szCs w:val="20"/>
        </w:rPr>
        <w:t>每季度对信息门户平台、统一身份认证平台、共享交换平台进行巡检一次，并给出运维季度总结报告。根据巡检结果提出安全方案，实施加固，消除故障隐患以保障系统的正常运行。</w:t>
      </w:r>
    </w:p>
    <w:p w:rsidR="00662F96" w:rsidRPr="009A005D" w:rsidRDefault="00662F96" w:rsidP="00662F96">
      <w:pPr>
        <w:pStyle w:val="a1"/>
      </w:pPr>
    </w:p>
    <w:p w:rsidR="00662F96" w:rsidRPr="0092698F" w:rsidRDefault="00662F96" w:rsidP="00662F96">
      <w:pPr>
        <w:pStyle w:val="3"/>
      </w:pPr>
      <w:r>
        <w:rPr>
          <w:rFonts w:hint="eastAsia"/>
        </w:rPr>
        <w:t>四</w:t>
      </w:r>
      <w:r>
        <w:t>、</w:t>
      </w:r>
      <w:r>
        <w:rPr>
          <w:rFonts w:hint="eastAsia"/>
        </w:rPr>
        <w:t>服务报告</w:t>
      </w:r>
    </w:p>
    <w:tbl>
      <w:tblPr>
        <w:tblW w:w="5000" w:type="pct"/>
        <w:tblLook w:val="04A0" w:firstRow="1" w:lastRow="0" w:firstColumn="1" w:lastColumn="0" w:noHBand="0" w:noVBand="1"/>
      </w:tblPr>
      <w:tblGrid>
        <w:gridCol w:w="1520"/>
        <w:gridCol w:w="7002"/>
      </w:tblGrid>
      <w:tr w:rsidR="00662F96" w:rsidRPr="00EB463F" w:rsidTr="009B47A9">
        <w:trPr>
          <w:trHeight w:val="451"/>
        </w:trPr>
        <w:tc>
          <w:tcPr>
            <w:tcW w:w="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2F96" w:rsidRPr="00EB463F" w:rsidRDefault="00662F96" w:rsidP="009B47A9">
            <w:pPr>
              <w:widowControl/>
              <w:jc w:val="center"/>
              <w:rPr>
                <w:rFonts w:ascii="宋体" w:eastAsia="宋体" w:hAnsi="宋体" w:cs="宋体"/>
                <w:b/>
                <w:color w:val="000000"/>
                <w:kern w:val="0"/>
                <w:sz w:val="20"/>
                <w:szCs w:val="20"/>
              </w:rPr>
            </w:pPr>
            <w:r w:rsidRPr="00EB463F">
              <w:rPr>
                <w:rFonts w:ascii="宋体" w:eastAsia="宋体" w:hAnsi="宋体" w:cs="宋体" w:hint="eastAsia"/>
                <w:b/>
                <w:color w:val="000000"/>
                <w:kern w:val="0"/>
                <w:sz w:val="20"/>
                <w:szCs w:val="20"/>
              </w:rPr>
              <w:t>服务项</w:t>
            </w:r>
          </w:p>
        </w:tc>
        <w:tc>
          <w:tcPr>
            <w:tcW w:w="4108" w:type="pct"/>
            <w:tcBorders>
              <w:top w:val="single" w:sz="4" w:space="0" w:color="auto"/>
              <w:left w:val="nil"/>
              <w:bottom w:val="single" w:sz="4" w:space="0" w:color="auto"/>
              <w:right w:val="single" w:sz="4" w:space="0" w:color="auto"/>
            </w:tcBorders>
            <w:shd w:val="clear" w:color="auto" w:fill="auto"/>
            <w:vAlign w:val="center"/>
            <w:hideMark/>
          </w:tcPr>
          <w:p w:rsidR="00662F96" w:rsidRPr="00EB463F" w:rsidRDefault="00662F96" w:rsidP="009B47A9">
            <w:pPr>
              <w:widowControl/>
              <w:jc w:val="center"/>
              <w:rPr>
                <w:rFonts w:ascii="宋体" w:eastAsia="宋体" w:hAnsi="宋体" w:cs="宋体"/>
                <w:b/>
                <w:color w:val="000000"/>
                <w:kern w:val="0"/>
                <w:sz w:val="20"/>
                <w:szCs w:val="20"/>
              </w:rPr>
            </w:pPr>
            <w:r w:rsidRPr="00EB463F">
              <w:rPr>
                <w:rFonts w:ascii="宋体" w:eastAsia="宋体" w:hAnsi="宋体" w:cs="宋体" w:hint="eastAsia"/>
                <w:b/>
                <w:color w:val="000000"/>
                <w:kern w:val="0"/>
                <w:sz w:val="20"/>
                <w:szCs w:val="20"/>
              </w:rPr>
              <w:t>服务内容</w:t>
            </w:r>
          </w:p>
        </w:tc>
      </w:tr>
      <w:tr w:rsidR="00662F96" w:rsidRPr="009A005D" w:rsidTr="009B47A9">
        <w:trPr>
          <w:trHeight w:val="599"/>
        </w:trPr>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rsidR="00662F96" w:rsidRPr="00662F96" w:rsidRDefault="00662F96" w:rsidP="009B47A9">
            <w:pPr>
              <w:widowControl/>
              <w:jc w:val="left"/>
              <w:rPr>
                <w:rFonts w:ascii="宋体" w:eastAsia="宋体" w:hAnsi="宋体" w:cs="宋体"/>
                <w:kern w:val="0"/>
                <w:sz w:val="20"/>
                <w:szCs w:val="20"/>
              </w:rPr>
            </w:pPr>
            <w:r w:rsidRPr="00662F96">
              <w:rPr>
                <w:rFonts w:ascii="宋体" w:eastAsia="宋体" w:hAnsi="宋体" w:cs="宋体" w:hint="eastAsia"/>
                <w:kern w:val="0"/>
                <w:sz w:val="20"/>
                <w:szCs w:val="20"/>
              </w:rPr>
              <w:t>学期运营报告</w:t>
            </w:r>
          </w:p>
        </w:tc>
        <w:tc>
          <w:tcPr>
            <w:tcW w:w="4108" w:type="pct"/>
            <w:tcBorders>
              <w:top w:val="single" w:sz="4" w:space="0" w:color="auto"/>
              <w:left w:val="nil"/>
              <w:bottom w:val="single" w:sz="4" w:space="0" w:color="auto"/>
              <w:right w:val="single" w:sz="4" w:space="0" w:color="auto"/>
            </w:tcBorders>
            <w:shd w:val="clear" w:color="auto" w:fill="auto"/>
            <w:vAlign w:val="center"/>
          </w:tcPr>
          <w:p w:rsidR="00662F96" w:rsidRPr="00662F96" w:rsidRDefault="00662F96" w:rsidP="00662F96">
            <w:pPr>
              <w:widowControl/>
              <w:jc w:val="left"/>
              <w:rPr>
                <w:rFonts w:ascii="宋体" w:eastAsia="宋体" w:hAnsi="宋体" w:cs="宋体"/>
                <w:kern w:val="0"/>
                <w:sz w:val="20"/>
                <w:szCs w:val="20"/>
              </w:rPr>
            </w:pPr>
            <w:r w:rsidRPr="00662F96">
              <w:rPr>
                <w:rFonts w:ascii="宋体" w:eastAsia="宋体" w:hAnsi="宋体" w:cs="宋体" w:hint="eastAsia"/>
                <w:kern w:val="0"/>
                <w:sz w:val="20"/>
                <w:szCs w:val="20"/>
              </w:rPr>
              <w:t>基础服务默认支持按年输出运营报告，运营内容包括：</w:t>
            </w:r>
            <w:r w:rsidRPr="00662F96">
              <w:rPr>
                <w:rFonts w:ascii="宋体" w:eastAsia="宋体" w:hAnsi="宋体" w:cs="宋体" w:hint="eastAsia"/>
                <w:kern w:val="0"/>
                <w:sz w:val="20"/>
                <w:szCs w:val="20"/>
              </w:rPr>
              <w:br/>
              <w:t>1. 巡检情况整理汇总，并给出分析说明</w:t>
            </w:r>
            <w:r w:rsidRPr="00662F96">
              <w:rPr>
                <w:rFonts w:ascii="宋体" w:eastAsia="宋体" w:hAnsi="宋体" w:cs="宋体" w:hint="eastAsia"/>
                <w:kern w:val="0"/>
                <w:sz w:val="20"/>
                <w:szCs w:val="20"/>
              </w:rPr>
              <w:br/>
              <w:t>2. 问题小助手统计，并给出分析报告</w:t>
            </w:r>
            <w:r w:rsidRPr="00662F96">
              <w:rPr>
                <w:rFonts w:ascii="宋体" w:eastAsia="宋体" w:hAnsi="宋体" w:cs="宋体" w:hint="eastAsia"/>
                <w:kern w:val="0"/>
                <w:sz w:val="20"/>
                <w:szCs w:val="20"/>
              </w:rPr>
              <w:br/>
            </w:r>
            <w:r w:rsidRPr="00662F96">
              <w:rPr>
                <w:rFonts w:ascii="宋体" w:eastAsia="宋体" w:hAnsi="宋体" w:cs="宋体"/>
                <w:kern w:val="0"/>
                <w:sz w:val="20"/>
                <w:szCs w:val="20"/>
              </w:rPr>
              <w:t>3</w:t>
            </w:r>
            <w:r w:rsidRPr="00662F96">
              <w:rPr>
                <w:rFonts w:ascii="宋体" w:eastAsia="宋体" w:hAnsi="宋体" w:cs="宋体" w:hint="eastAsia"/>
                <w:kern w:val="0"/>
                <w:sz w:val="20"/>
                <w:szCs w:val="20"/>
              </w:rPr>
              <w:t>. 用户访问日志（有身份认证产品用户）使用情况统计，并给出分析报告；</w:t>
            </w:r>
            <w:r w:rsidRPr="00662F96">
              <w:rPr>
                <w:rFonts w:ascii="宋体" w:eastAsia="宋体" w:hAnsi="宋体" w:cs="宋体" w:hint="eastAsia"/>
                <w:kern w:val="0"/>
                <w:sz w:val="20"/>
                <w:szCs w:val="20"/>
              </w:rPr>
              <w:br/>
            </w:r>
            <w:r w:rsidRPr="00662F96">
              <w:rPr>
                <w:rFonts w:ascii="宋体" w:eastAsia="宋体" w:hAnsi="宋体" w:cs="宋体"/>
                <w:kern w:val="0"/>
                <w:sz w:val="20"/>
                <w:szCs w:val="20"/>
              </w:rPr>
              <w:t>4</w:t>
            </w:r>
            <w:r w:rsidRPr="00662F96">
              <w:rPr>
                <w:rFonts w:ascii="宋体" w:eastAsia="宋体" w:hAnsi="宋体" w:cs="宋体" w:hint="eastAsia"/>
                <w:kern w:val="0"/>
                <w:sz w:val="20"/>
                <w:szCs w:val="20"/>
              </w:rPr>
              <w:t xml:space="preserve">. 环境运维数据整理，汇总服务保障，备份处理记录。 </w:t>
            </w:r>
            <w:r w:rsidRPr="00662F96">
              <w:rPr>
                <w:rFonts w:ascii="宋体" w:eastAsia="宋体" w:hAnsi="宋体" w:cs="宋体" w:hint="eastAsia"/>
                <w:kern w:val="0"/>
                <w:sz w:val="20"/>
                <w:szCs w:val="20"/>
              </w:rPr>
              <w:br/>
            </w:r>
            <w:r w:rsidRPr="00662F96">
              <w:rPr>
                <w:rFonts w:ascii="宋体" w:eastAsia="宋体" w:hAnsi="宋体" w:cs="宋体"/>
                <w:kern w:val="0"/>
                <w:sz w:val="20"/>
                <w:szCs w:val="20"/>
              </w:rPr>
              <w:t>5</w:t>
            </w:r>
            <w:r w:rsidRPr="00662F96">
              <w:rPr>
                <w:rFonts w:ascii="宋体" w:eastAsia="宋体" w:hAnsi="宋体" w:cs="宋体" w:hint="eastAsia"/>
                <w:kern w:val="0"/>
                <w:sz w:val="20"/>
                <w:szCs w:val="20"/>
              </w:rPr>
              <w:t>. 信息化改进建议</w:t>
            </w:r>
          </w:p>
        </w:tc>
      </w:tr>
    </w:tbl>
    <w:p w:rsidR="00662F96" w:rsidRPr="00CB19A9" w:rsidRDefault="00662F96" w:rsidP="00662F96"/>
    <w:p w:rsidR="00E61EE7" w:rsidRPr="00662F96" w:rsidRDefault="00E61EE7" w:rsidP="00E61EE7"/>
    <w:sectPr w:rsidR="00E61EE7" w:rsidRPr="00662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D0" w:rsidRDefault="00334ED0" w:rsidP="00E61EE7">
      <w:r>
        <w:separator/>
      </w:r>
    </w:p>
  </w:endnote>
  <w:endnote w:type="continuationSeparator" w:id="0">
    <w:p w:rsidR="00334ED0" w:rsidRDefault="00334ED0" w:rsidP="00E6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D0" w:rsidRDefault="00334ED0" w:rsidP="00E61EE7">
      <w:r>
        <w:separator/>
      </w:r>
    </w:p>
  </w:footnote>
  <w:footnote w:type="continuationSeparator" w:id="0">
    <w:p w:rsidR="00334ED0" w:rsidRDefault="00334ED0" w:rsidP="00E6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A71"/>
    <w:multiLevelType w:val="multilevel"/>
    <w:tmpl w:val="652CC5B0"/>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b/>
        <w:sz w:val="28"/>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26374F41"/>
    <w:multiLevelType w:val="hybridMultilevel"/>
    <w:tmpl w:val="57805CDE"/>
    <w:lvl w:ilvl="0" w:tplc="98B4A8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1C2F15"/>
    <w:multiLevelType w:val="multilevel"/>
    <w:tmpl w:val="ED9C03F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70356F0"/>
    <w:multiLevelType w:val="hybridMultilevel"/>
    <w:tmpl w:val="760E90A6"/>
    <w:lvl w:ilvl="0" w:tplc="AF062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C06FD5"/>
    <w:multiLevelType w:val="hybridMultilevel"/>
    <w:tmpl w:val="CCEE7220"/>
    <w:lvl w:ilvl="0" w:tplc="C950994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CFF0795"/>
    <w:multiLevelType w:val="hybridMultilevel"/>
    <w:tmpl w:val="78C0BF56"/>
    <w:lvl w:ilvl="0" w:tplc="A5C2A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0A"/>
    <w:rsid w:val="000D7F78"/>
    <w:rsid w:val="001C160A"/>
    <w:rsid w:val="00334ED0"/>
    <w:rsid w:val="003D3EC6"/>
    <w:rsid w:val="00553CE9"/>
    <w:rsid w:val="00604353"/>
    <w:rsid w:val="00662F96"/>
    <w:rsid w:val="007A388C"/>
    <w:rsid w:val="007D16B1"/>
    <w:rsid w:val="009B39B4"/>
    <w:rsid w:val="00A85F18"/>
    <w:rsid w:val="00AA646D"/>
    <w:rsid w:val="00B2783A"/>
    <w:rsid w:val="00BB09A2"/>
    <w:rsid w:val="00E6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Section Head,h1,1st level,l1,1,H11,H12,H13,H14,H15,H16,H17,Heading 0"/>
    <w:basedOn w:val="a"/>
    <w:next w:val="a"/>
    <w:link w:val="1Char"/>
    <w:qFormat/>
    <w:rsid w:val="00A85F18"/>
    <w:pPr>
      <w:keepNext/>
      <w:keepLines/>
      <w:numPr>
        <w:numId w:val="2"/>
      </w:numPr>
      <w:spacing w:before="340" w:after="330" w:line="578" w:lineRule="auto"/>
      <w:ind w:left="420" w:hanging="420"/>
      <w:outlineLvl w:val="0"/>
    </w:pPr>
    <w:rPr>
      <w:rFonts w:eastAsia="宋体"/>
      <w:b/>
      <w:bCs/>
      <w:kern w:val="44"/>
      <w:sz w:val="28"/>
      <w:szCs w:val="44"/>
    </w:rPr>
  </w:style>
  <w:style w:type="paragraph" w:styleId="2">
    <w:name w:val="heading 2"/>
    <w:aliases w:val="l2,H2,Heading 2 Hidden,Heading 2 CCBS,sect 1.2,H21,R2,h2,section 1.1,2nd level,2,Header 2,Titre2,Head 2,Underrubrik1,prop2,Title2,标题2,Level 2 Topic Heading,Heading B,子系统,Heading 2,heading 2,子系统1,子系统2,子系统3,子系统4,子系统11,子系统21,子系统31,子系统5,子系统12,子系统22,H22"/>
    <w:basedOn w:val="a"/>
    <w:next w:val="a"/>
    <w:link w:val="2Char"/>
    <w:unhideWhenUsed/>
    <w:qFormat/>
    <w:rsid w:val="000D7F78"/>
    <w:pPr>
      <w:keepNext/>
      <w:keepLines/>
      <w:spacing w:before="260" w:after="260" w:line="416" w:lineRule="auto"/>
      <w:jc w:val="left"/>
      <w:outlineLvl w:val="1"/>
    </w:pPr>
    <w:rPr>
      <w:rFonts w:asciiTheme="majorHAnsi" w:eastAsia="宋体" w:hAnsiTheme="majorHAnsi" w:cstheme="majorBidi"/>
      <w:b/>
      <w:bCs/>
      <w:sz w:val="24"/>
      <w:szCs w:val="32"/>
    </w:rPr>
  </w:style>
  <w:style w:type="paragraph" w:styleId="3">
    <w:name w:val="heading 3"/>
    <w:aliases w:val="h3,3rd level,3,H3,l3,CT,Heading 3 - old,heading 3,H31,H32,H33,H34,H35,H36,H37,H38,H39,H310,H311,H321,H331,H341,H351,H361,H371,H381,H391,H3101,H312,H322,H332,H342,H352,H362,H372,H382,H392,H3102,H3111,H3211,H3311,H3411,H3511,H3611,H3711,H3811,H3911"/>
    <w:basedOn w:val="a0"/>
    <w:next w:val="a1"/>
    <w:link w:val="3Char"/>
    <w:qFormat/>
    <w:rsid w:val="007A388C"/>
    <w:pPr>
      <w:spacing w:before="60"/>
      <w:ind w:left="720" w:hanging="720"/>
      <w:jc w:val="both"/>
      <w:outlineLvl w:val="2"/>
    </w:pPr>
    <w:rPr>
      <w:rFonts w:ascii="宋体" w:eastAsia="宋体" w:hAnsi="宋体" w:cs="Times New Roman"/>
      <w:sz w:val="24"/>
    </w:rPr>
  </w:style>
  <w:style w:type="paragraph" w:styleId="4">
    <w:name w:val="heading 4"/>
    <w:aliases w:val="h4,H4,H41,H42,H43,H44,H45,H46,H47,H48,H49,H410,H411,H421,H431,H441,H451,H461,H471,H481,H491,H4101,H412,H422,H432,H442,H452,H462,H472,H482,H492,H4102,H4111,H4211,H4311,H4411,H4511,H4611,H4711,H4811,H4911,H41011,H413,H423,H433,H443,Level 2 - a,rh1,4"/>
    <w:basedOn w:val="a"/>
    <w:next w:val="a1"/>
    <w:link w:val="4Char"/>
    <w:qFormat/>
    <w:rsid w:val="007A388C"/>
    <w:pPr>
      <w:keepNext/>
      <w:keepLines/>
      <w:spacing w:line="360" w:lineRule="auto"/>
      <w:ind w:left="864" w:hanging="864"/>
      <w:outlineLvl w:val="3"/>
    </w:pPr>
    <w:rPr>
      <w:rFonts w:ascii="Times New Roman" w:eastAsia="宋体" w:hAnsi="Times New Roman" w:cs="Times New Roman"/>
      <w:b/>
      <w:sz w:val="24"/>
      <w:szCs w:val="20"/>
    </w:rPr>
  </w:style>
  <w:style w:type="paragraph" w:styleId="5">
    <w:name w:val="heading 5"/>
    <w:aliases w:val="h5,Second Subheading"/>
    <w:basedOn w:val="a"/>
    <w:next w:val="a1"/>
    <w:link w:val="5Char"/>
    <w:qFormat/>
    <w:rsid w:val="007A388C"/>
    <w:pPr>
      <w:keepNext/>
      <w:keepLines/>
      <w:spacing w:line="360" w:lineRule="auto"/>
      <w:ind w:left="1008" w:hanging="1008"/>
      <w:outlineLvl w:val="4"/>
    </w:pPr>
    <w:rPr>
      <w:rFonts w:ascii="Times New Roman" w:eastAsia="宋体" w:hAnsi="Times New Roman" w:cs="Times New Roman"/>
      <w:b/>
      <w:sz w:val="24"/>
      <w:szCs w:val="20"/>
    </w:rPr>
  </w:style>
  <w:style w:type="paragraph" w:styleId="6">
    <w:name w:val="heading 6"/>
    <w:basedOn w:val="a"/>
    <w:next w:val="a"/>
    <w:link w:val="6Char"/>
    <w:uiPriority w:val="9"/>
    <w:semiHidden/>
    <w:unhideWhenUsed/>
    <w:qFormat/>
    <w:rsid w:val="007A388C"/>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A388C"/>
    <w:pPr>
      <w:keepNext/>
      <w:keepLines/>
      <w:spacing w:before="240" w:after="64" w:line="320" w:lineRule="auto"/>
      <w:ind w:left="1296" w:hanging="1296"/>
      <w:outlineLvl w:val="6"/>
    </w:pPr>
    <w:rPr>
      <w:b/>
      <w:bCs/>
      <w:sz w:val="24"/>
      <w:szCs w:val="24"/>
    </w:rPr>
  </w:style>
  <w:style w:type="paragraph" w:styleId="8">
    <w:name w:val="heading 8"/>
    <w:basedOn w:val="a"/>
    <w:next w:val="a"/>
    <w:link w:val="8Char"/>
    <w:uiPriority w:val="9"/>
    <w:semiHidden/>
    <w:unhideWhenUsed/>
    <w:qFormat/>
    <w:rsid w:val="007A388C"/>
    <w:pPr>
      <w:keepNext/>
      <w:keepLines/>
      <w:spacing w:before="240" w:after="64" w:line="320" w:lineRule="auto"/>
      <w:ind w:left="1440" w:hanging="144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A388C"/>
    <w:pPr>
      <w:keepNext/>
      <w:keepLines/>
      <w:spacing w:before="240" w:after="64" w:line="320" w:lineRule="auto"/>
      <w:ind w:left="1584" w:hanging="1584"/>
      <w:outlineLvl w:val="8"/>
    </w:pPr>
    <w:rPr>
      <w:rFonts w:asciiTheme="majorHAnsi" w:eastAsiaTheme="majorEastAsia" w:hAnsiTheme="majorHAnsi" w:cstheme="majorBidi"/>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aliases w:val="l2 Char,H2 Char,Heading 2 Hidden Char,Heading 2 CCBS Char,sect 1.2 Char,H21 Char,R2 Char,h2 Char,section 1.1 Char,2nd level Char,2 Char,Header 2 Char,Titre2 Char,Head 2 Char,Underrubrik1 Char,prop2 Char,Title2 Char,标题2 Char,Heading B Char"/>
    <w:basedOn w:val="a2"/>
    <w:link w:val="2"/>
    <w:rsid w:val="000D7F78"/>
    <w:rPr>
      <w:rFonts w:asciiTheme="majorHAnsi" w:eastAsia="宋体" w:hAnsiTheme="majorHAnsi" w:cstheme="majorBidi"/>
      <w:b/>
      <w:bCs/>
      <w:sz w:val="24"/>
      <w:szCs w:val="32"/>
    </w:rPr>
  </w:style>
  <w:style w:type="character" w:customStyle="1" w:styleId="1Char">
    <w:name w:val="标题 1 Char"/>
    <w:aliases w:val="H1 Char,Section Head Char,h1 Char,1st level Char,l1 Char,1 Char,H11 Char,H12 Char,H13 Char,H14 Char,H15 Char,H16 Char,H17 Char,Heading 0 Char"/>
    <w:basedOn w:val="a2"/>
    <w:link w:val="1"/>
    <w:uiPriority w:val="9"/>
    <w:rsid w:val="00A85F18"/>
    <w:rPr>
      <w:rFonts w:eastAsia="宋体"/>
      <w:b/>
      <w:bCs/>
      <w:kern w:val="44"/>
      <w:sz w:val="28"/>
      <w:szCs w:val="44"/>
    </w:rPr>
  </w:style>
  <w:style w:type="paragraph" w:styleId="a5">
    <w:name w:val="header"/>
    <w:basedOn w:val="a"/>
    <w:link w:val="Char"/>
    <w:uiPriority w:val="99"/>
    <w:unhideWhenUsed/>
    <w:rsid w:val="00E61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E61EE7"/>
    <w:rPr>
      <w:sz w:val="18"/>
      <w:szCs w:val="18"/>
    </w:rPr>
  </w:style>
  <w:style w:type="paragraph" w:styleId="a6">
    <w:name w:val="footer"/>
    <w:basedOn w:val="a"/>
    <w:link w:val="Char0"/>
    <w:uiPriority w:val="99"/>
    <w:unhideWhenUsed/>
    <w:rsid w:val="00E61EE7"/>
    <w:pPr>
      <w:tabs>
        <w:tab w:val="center" w:pos="4153"/>
        <w:tab w:val="right" w:pos="8306"/>
      </w:tabs>
      <w:snapToGrid w:val="0"/>
      <w:jc w:val="left"/>
    </w:pPr>
    <w:rPr>
      <w:sz w:val="18"/>
      <w:szCs w:val="18"/>
    </w:rPr>
  </w:style>
  <w:style w:type="character" w:customStyle="1" w:styleId="Char0">
    <w:name w:val="页脚 Char"/>
    <w:basedOn w:val="a2"/>
    <w:link w:val="a6"/>
    <w:uiPriority w:val="99"/>
    <w:rsid w:val="00E61EE7"/>
    <w:rPr>
      <w:sz w:val="18"/>
      <w:szCs w:val="18"/>
    </w:rPr>
  </w:style>
  <w:style w:type="paragraph" w:styleId="a7">
    <w:name w:val="List Paragraph"/>
    <w:basedOn w:val="a"/>
    <w:uiPriority w:val="34"/>
    <w:qFormat/>
    <w:rsid w:val="00E61EE7"/>
    <w:pPr>
      <w:ind w:firstLineChars="200" w:firstLine="420"/>
    </w:pPr>
  </w:style>
  <w:style w:type="character" w:customStyle="1" w:styleId="3Char">
    <w:name w:val="标题 3 Char"/>
    <w:aliases w:val="h3 Char,3rd level Char,3 Char,H3 Char,l3 Char,CT Char,Heading 3 - old Char,heading 3 Char,H31 Char,H32 Char,H33 Char,H34 Char,H35 Char,H36 Char,H37 Char,H38 Char,H39 Char,H310 Char,H311 Char,H321 Char,H331 Char,H341 Char,H351 Char,H361 Char"/>
    <w:basedOn w:val="a2"/>
    <w:link w:val="3"/>
    <w:rsid w:val="007A388C"/>
    <w:rPr>
      <w:rFonts w:ascii="宋体" w:eastAsia="宋体" w:hAnsi="宋体" w:cs="Times New Roman"/>
      <w:b/>
      <w:bCs/>
      <w:sz w:val="24"/>
      <w:szCs w:val="32"/>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2"/>
    <w:link w:val="4"/>
    <w:rsid w:val="007A388C"/>
    <w:rPr>
      <w:rFonts w:ascii="Times New Roman" w:eastAsia="宋体" w:hAnsi="Times New Roman" w:cs="Times New Roman"/>
      <w:b/>
      <w:sz w:val="24"/>
      <w:szCs w:val="20"/>
    </w:rPr>
  </w:style>
  <w:style w:type="character" w:customStyle="1" w:styleId="5Char">
    <w:name w:val="标题 5 Char"/>
    <w:aliases w:val="h5 Char,Second Subheading Char"/>
    <w:basedOn w:val="a2"/>
    <w:link w:val="5"/>
    <w:rsid w:val="007A388C"/>
    <w:rPr>
      <w:rFonts w:ascii="Times New Roman" w:eastAsia="宋体" w:hAnsi="Times New Roman" w:cs="Times New Roman"/>
      <w:b/>
      <w:sz w:val="24"/>
      <w:szCs w:val="20"/>
    </w:rPr>
  </w:style>
  <w:style w:type="character" w:customStyle="1" w:styleId="6Char">
    <w:name w:val="标题 6 Char"/>
    <w:basedOn w:val="a2"/>
    <w:link w:val="6"/>
    <w:uiPriority w:val="9"/>
    <w:semiHidden/>
    <w:rsid w:val="007A388C"/>
    <w:rPr>
      <w:rFonts w:asciiTheme="majorHAnsi" w:eastAsiaTheme="majorEastAsia" w:hAnsiTheme="majorHAnsi" w:cstheme="majorBidi"/>
      <w:b/>
      <w:bCs/>
      <w:sz w:val="24"/>
      <w:szCs w:val="24"/>
    </w:rPr>
  </w:style>
  <w:style w:type="character" w:customStyle="1" w:styleId="7Char">
    <w:name w:val="标题 7 Char"/>
    <w:basedOn w:val="a2"/>
    <w:link w:val="7"/>
    <w:uiPriority w:val="9"/>
    <w:semiHidden/>
    <w:rsid w:val="007A388C"/>
    <w:rPr>
      <w:b/>
      <w:bCs/>
      <w:sz w:val="24"/>
      <w:szCs w:val="24"/>
    </w:rPr>
  </w:style>
  <w:style w:type="character" w:customStyle="1" w:styleId="8Char">
    <w:name w:val="标题 8 Char"/>
    <w:basedOn w:val="a2"/>
    <w:link w:val="8"/>
    <w:uiPriority w:val="9"/>
    <w:semiHidden/>
    <w:rsid w:val="007A388C"/>
    <w:rPr>
      <w:rFonts w:asciiTheme="majorHAnsi" w:eastAsiaTheme="majorEastAsia" w:hAnsiTheme="majorHAnsi" w:cstheme="majorBidi"/>
      <w:sz w:val="24"/>
      <w:szCs w:val="24"/>
    </w:rPr>
  </w:style>
  <w:style w:type="character" w:customStyle="1" w:styleId="9Char">
    <w:name w:val="标题 9 Char"/>
    <w:basedOn w:val="a2"/>
    <w:link w:val="9"/>
    <w:uiPriority w:val="9"/>
    <w:semiHidden/>
    <w:rsid w:val="007A388C"/>
    <w:rPr>
      <w:rFonts w:asciiTheme="majorHAnsi" w:eastAsiaTheme="majorEastAsia" w:hAnsiTheme="majorHAnsi" w:cstheme="majorBidi"/>
      <w:sz w:val="24"/>
      <w:szCs w:val="21"/>
    </w:rPr>
  </w:style>
  <w:style w:type="paragraph" w:styleId="a0">
    <w:name w:val="Title"/>
    <w:basedOn w:val="a"/>
    <w:next w:val="a"/>
    <w:link w:val="Char1"/>
    <w:uiPriority w:val="10"/>
    <w:qFormat/>
    <w:rsid w:val="007A388C"/>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2"/>
    <w:link w:val="a0"/>
    <w:uiPriority w:val="10"/>
    <w:rsid w:val="007A388C"/>
    <w:rPr>
      <w:rFonts w:asciiTheme="majorHAnsi" w:eastAsiaTheme="majorEastAsia" w:hAnsiTheme="majorHAnsi" w:cstheme="majorBidi"/>
      <w:b/>
      <w:bCs/>
      <w:sz w:val="32"/>
      <w:szCs w:val="32"/>
    </w:rPr>
  </w:style>
  <w:style w:type="paragraph" w:styleId="a1">
    <w:name w:val="Normal Indent"/>
    <w:basedOn w:val="a"/>
    <w:uiPriority w:val="99"/>
    <w:semiHidden/>
    <w:unhideWhenUsed/>
    <w:rsid w:val="007A388C"/>
    <w:pPr>
      <w:ind w:firstLineChars="200" w:firstLine="420"/>
    </w:pPr>
  </w:style>
  <w:style w:type="paragraph" w:styleId="a8">
    <w:name w:val="Balloon Text"/>
    <w:basedOn w:val="a"/>
    <w:link w:val="Char2"/>
    <w:uiPriority w:val="99"/>
    <w:semiHidden/>
    <w:unhideWhenUsed/>
    <w:rsid w:val="00662F96"/>
    <w:rPr>
      <w:sz w:val="18"/>
      <w:szCs w:val="18"/>
    </w:rPr>
  </w:style>
  <w:style w:type="character" w:customStyle="1" w:styleId="Char2">
    <w:name w:val="批注框文本 Char"/>
    <w:basedOn w:val="a2"/>
    <w:link w:val="a8"/>
    <w:uiPriority w:val="99"/>
    <w:semiHidden/>
    <w:rsid w:val="00662F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Section Head,h1,1st level,l1,1,H11,H12,H13,H14,H15,H16,H17,Heading 0"/>
    <w:basedOn w:val="a"/>
    <w:next w:val="a"/>
    <w:link w:val="1Char"/>
    <w:qFormat/>
    <w:rsid w:val="00A85F18"/>
    <w:pPr>
      <w:keepNext/>
      <w:keepLines/>
      <w:numPr>
        <w:numId w:val="2"/>
      </w:numPr>
      <w:spacing w:before="340" w:after="330" w:line="578" w:lineRule="auto"/>
      <w:ind w:left="420" w:hanging="420"/>
      <w:outlineLvl w:val="0"/>
    </w:pPr>
    <w:rPr>
      <w:rFonts w:eastAsia="宋体"/>
      <w:b/>
      <w:bCs/>
      <w:kern w:val="44"/>
      <w:sz w:val="28"/>
      <w:szCs w:val="44"/>
    </w:rPr>
  </w:style>
  <w:style w:type="paragraph" w:styleId="2">
    <w:name w:val="heading 2"/>
    <w:aliases w:val="l2,H2,Heading 2 Hidden,Heading 2 CCBS,sect 1.2,H21,R2,h2,section 1.1,2nd level,2,Header 2,Titre2,Head 2,Underrubrik1,prop2,Title2,标题2,Level 2 Topic Heading,Heading B,子系统,Heading 2,heading 2,子系统1,子系统2,子系统3,子系统4,子系统11,子系统21,子系统31,子系统5,子系统12,子系统22,H22"/>
    <w:basedOn w:val="a"/>
    <w:next w:val="a"/>
    <w:link w:val="2Char"/>
    <w:unhideWhenUsed/>
    <w:qFormat/>
    <w:rsid w:val="000D7F78"/>
    <w:pPr>
      <w:keepNext/>
      <w:keepLines/>
      <w:spacing w:before="260" w:after="260" w:line="416" w:lineRule="auto"/>
      <w:jc w:val="left"/>
      <w:outlineLvl w:val="1"/>
    </w:pPr>
    <w:rPr>
      <w:rFonts w:asciiTheme="majorHAnsi" w:eastAsia="宋体" w:hAnsiTheme="majorHAnsi" w:cstheme="majorBidi"/>
      <w:b/>
      <w:bCs/>
      <w:sz w:val="24"/>
      <w:szCs w:val="32"/>
    </w:rPr>
  </w:style>
  <w:style w:type="paragraph" w:styleId="3">
    <w:name w:val="heading 3"/>
    <w:aliases w:val="h3,3rd level,3,H3,l3,CT,Heading 3 - old,heading 3,H31,H32,H33,H34,H35,H36,H37,H38,H39,H310,H311,H321,H331,H341,H351,H361,H371,H381,H391,H3101,H312,H322,H332,H342,H352,H362,H372,H382,H392,H3102,H3111,H3211,H3311,H3411,H3511,H3611,H3711,H3811,H3911"/>
    <w:basedOn w:val="a0"/>
    <w:next w:val="a1"/>
    <w:link w:val="3Char"/>
    <w:qFormat/>
    <w:rsid w:val="007A388C"/>
    <w:pPr>
      <w:spacing w:before="60"/>
      <w:ind w:left="720" w:hanging="720"/>
      <w:jc w:val="both"/>
      <w:outlineLvl w:val="2"/>
    </w:pPr>
    <w:rPr>
      <w:rFonts w:ascii="宋体" w:eastAsia="宋体" w:hAnsi="宋体" w:cs="Times New Roman"/>
      <w:sz w:val="24"/>
    </w:rPr>
  </w:style>
  <w:style w:type="paragraph" w:styleId="4">
    <w:name w:val="heading 4"/>
    <w:aliases w:val="h4,H4,H41,H42,H43,H44,H45,H46,H47,H48,H49,H410,H411,H421,H431,H441,H451,H461,H471,H481,H491,H4101,H412,H422,H432,H442,H452,H462,H472,H482,H492,H4102,H4111,H4211,H4311,H4411,H4511,H4611,H4711,H4811,H4911,H41011,H413,H423,H433,H443,Level 2 - a,rh1,4"/>
    <w:basedOn w:val="a"/>
    <w:next w:val="a1"/>
    <w:link w:val="4Char"/>
    <w:qFormat/>
    <w:rsid w:val="007A388C"/>
    <w:pPr>
      <w:keepNext/>
      <w:keepLines/>
      <w:spacing w:line="360" w:lineRule="auto"/>
      <w:ind w:left="864" w:hanging="864"/>
      <w:outlineLvl w:val="3"/>
    </w:pPr>
    <w:rPr>
      <w:rFonts w:ascii="Times New Roman" w:eastAsia="宋体" w:hAnsi="Times New Roman" w:cs="Times New Roman"/>
      <w:b/>
      <w:sz w:val="24"/>
      <w:szCs w:val="20"/>
    </w:rPr>
  </w:style>
  <w:style w:type="paragraph" w:styleId="5">
    <w:name w:val="heading 5"/>
    <w:aliases w:val="h5,Second Subheading"/>
    <w:basedOn w:val="a"/>
    <w:next w:val="a1"/>
    <w:link w:val="5Char"/>
    <w:qFormat/>
    <w:rsid w:val="007A388C"/>
    <w:pPr>
      <w:keepNext/>
      <w:keepLines/>
      <w:spacing w:line="360" w:lineRule="auto"/>
      <w:ind w:left="1008" w:hanging="1008"/>
      <w:outlineLvl w:val="4"/>
    </w:pPr>
    <w:rPr>
      <w:rFonts w:ascii="Times New Roman" w:eastAsia="宋体" w:hAnsi="Times New Roman" w:cs="Times New Roman"/>
      <w:b/>
      <w:sz w:val="24"/>
      <w:szCs w:val="20"/>
    </w:rPr>
  </w:style>
  <w:style w:type="paragraph" w:styleId="6">
    <w:name w:val="heading 6"/>
    <w:basedOn w:val="a"/>
    <w:next w:val="a"/>
    <w:link w:val="6Char"/>
    <w:uiPriority w:val="9"/>
    <w:semiHidden/>
    <w:unhideWhenUsed/>
    <w:qFormat/>
    <w:rsid w:val="007A388C"/>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A388C"/>
    <w:pPr>
      <w:keepNext/>
      <w:keepLines/>
      <w:spacing w:before="240" w:after="64" w:line="320" w:lineRule="auto"/>
      <w:ind w:left="1296" w:hanging="1296"/>
      <w:outlineLvl w:val="6"/>
    </w:pPr>
    <w:rPr>
      <w:b/>
      <w:bCs/>
      <w:sz w:val="24"/>
      <w:szCs w:val="24"/>
    </w:rPr>
  </w:style>
  <w:style w:type="paragraph" w:styleId="8">
    <w:name w:val="heading 8"/>
    <w:basedOn w:val="a"/>
    <w:next w:val="a"/>
    <w:link w:val="8Char"/>
    <w:uiPriority w:val="9"/>
    <w:semiHidden/>
    <w:unhideWhenUsed/>
    <w:qFormat/>
    <w:rsid w:val="007A388C"/>
    <w:pPr>
      <w:keepNext/>
      <w:keepLines/>
      <w:spacing w:before="240" w:after="64" w:line="320" w:lineRule="auto"/>
      <w:ind w:left="1440" w:hanging="144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A388C"/>
    <w:pPr>
      <w:keepNext/>
      <w:keepLines/>
      <w:spacing w:before="240" w:after="64" w:line="320" w:lineRule="auto"/>
      <w:ind w:left="1584" w:hanging="1584"/>
      <w:outlineLvl w:val="8"/>
    </w:pPr>
    <w:rPr>
      <w:rFonts w:asciiTheme="majorHAnsi" w:eastAsiaTheme="majorEastAsia" w:hAnsiTheme="majorHAnsi" w:cstheme="majorBidi"/>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aliases w:val="l2 Char,H2 Char,Heading 2 Hidden Char,Heading 2 CCBS Char,sect 1.2 Char,H21 Char,R2 Char,h2 Char,section 1.1 Char,2nd level Char,2 Char,Header 2 Char,Titre2 Char,Head 2 Char,Underrubrik1 Char,prop2 Char,Title2 Char,标题2 Char,Heading B Char"/>
    <w:basedOn w:val="a2"/>
    <w:link w:val="2"/>
    <w:rsid w:val="000D7F78"/>
    <w:rPr>
      <w:rFonts w:asciiTheme="majorHAnsi" w:eastAsia="宋体" w:hAnsiTheme="majorHAnsi" w:cstheme="majorBidi"/>
      <w:b/>
      <w:bCs/>
      <w:sz w:val="24"/>
      <w:szCs w:val="32"/>
    </w:rPr>
  </w:style>
  <w:style w:type="character" w:customStyle="1" w:styleId="1Char">
    <w:name w:val="标题 1 Char"/>
    <w:aliases w:val="H1 Char,Section Head Char,h1 Char,1st level Char,l1 Char,1 Char,H11 Char,H12 Char,H13 Char,H14 Char,H15 Char,H16 Char,H17 Char,Heading 0 Char"/>
    <w:basedOn w:val="a2"/>
    <w:link w:val="1"/>
    <w:uiPriority w:val="9"/>
    <w:rsid w:val="00A85F18"/>
    <w:rPr>
      <w:rFonts w:eastAsia="宋体"/>
      <w:b/>
      <w:bCs/>
      <w:kern w:val="44"/>
      <w:sz w:val="28"/>
      <w:szCs w:val="44"/>
    </w:rPr>
  </w:style>
  <w:style w:type="paragraph" w:styleId="a5">
    <w:name w:val="header"/>
    <w:basedOn w:val="a"/>
    <w:link w:val="Char"/>
    <w:uiPriority w:val="99"/>
    <w:unhideWhenUsed/>
    <w:rsid w:val="00E61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E61EE7"/>
    <w:rPr>
      <w:sz w:val="18"/>
      <w:szCs w:val="18"/>
    </w:rPr>
  </w:style>
  <w:style w:type="paragraph" w:styleId="a6">
    <w:name w:val="footer"/>
    <w:basedOn w:val="a"/>
    <w:link w:val="Char0"/>
    <w:uiPriority w:val="99"/>
    <w:unhideWhenUsed/>
    <w:rsid w:val="00E61EE7"/>
    <w:pPr>
      <w:tabs>
        <w:tab w:val="center" w:pos="4153"/>
        <w:tab w:val="right" w:pos="8306"/>
      </w:tabs>
      <w:snapToGrid w:val="0"/>
      <w:jc w:val="left"/>
    </w:pPr>
    <w:rPr>
      <w:sz w:val="18"/>
      <w:szCs w:val="18"/>
    </w:rPr>
  </w:style>
  <w:style w:type="character" w:customStyle="1" w:styleId="Char0">
    <w:name w:val="页脚 Char"/>
    <w:basedOn w:val="a2"/>
    <w:link w:val="a6"/>
    <w:uiPriority w:val="99"/>
    <w:rsid w:val="00E61EE7"/>
    <w:rPr>
      <w:sz w:val="18"/>
      <w:szCs w:val="18"/>
    </w:rPr>
  </w:style>
  <w:style w:type="paragraph" w:styleId="a7">
    <w:name w:val="List Paragraph"/>
    <w:basedOn w:val="a"/>
    <w:uiPriority w:val="34"/>
    <w:qFormat/>
    <w:rsid w:val="00E61EE7"/>
    <w:pPr>
      <w:ind w:firstLineChars="200" w:firstLine="420"/>
    </w:pPr>
  </w:style>
  <w:style w:type="character" w:customStyle="1" w:styleId="3Char">
    <w:name w:val="标题 3 Char"/>
    <w:aliases w:val="h3 Char,3rd level Char,3 Char,H3 Char,l3 Char,CT Char,Heading 3 - old Char,heading 3 Char,H31 Char,H32 Char,H33 Char,H34 Char,H35 Char,H36 Char,H37 Char,H38 Char,H39 Char,H310 Char,H311 Char,H321 Char,H331 Char,H341 Char,H351 Char,H361 Char"/>
    <w:basedOn w:val="a2"/>
    <w:link w:val="3"/>
    <w:rsid w:val="007A388C"/>
    <w:rPr>
      <w:rFonts w:ascii="宋体" w:eastAsia="宋体" w:hAnsi="宋体" w:cs="Times New Roman"/>
      <w:b/>
      <w:bCs/>
      <w:sz w:val="24"/>
      <w:szCs w:val="32"/>
    </w:rPr>
  </w:style>
  <w:style w:type="character" w:customStyle="1" w:styleId="4Char">
    <w:name w:val="标题 4 Char"/>
    <w:aliases w:val="h4 Char,H4 Char,H41 Char,H42 Char,H43 Char,H44 Char,H45 Char,H46 Char,H47 Char,H48 Char,H49 Char,H410 Char,H411 Char,H421 Char,H431 Char,H441 Char,H451 Char,H461 Char,H471 Char,H481 Char,H491 Char,H4101 Char,H412 Char,H422 Char,H432 Char"/>
    <w:basedOn w:val="a2"/>
    <w:link w:val="4"/>
    <w:rsid w:val="007A388C"/>
    <w:rPr>
      <w:rFonts w:ascii="Times New Roman" w:eastAsia="宋体" w:hAnsi="Times New Roman" w:cs="Times New Roman"/>
      <w:b/>
      <w:sz w:val="24"/>
      <w:szCs w:val="20"/>
    </w:rPr>
  </w:style>
  <w:style w:type="character" w:customStyle="1" w:styleId="5Char">
    <w:name w:val="标题 5 Char"/>
    <w:aliases w:val="h5 Char,Second Subheading Char"/>
    <w:basedOn w:val="a2"/>
    <w:link w:val="5"/>
    <w:rsid w:val="007A388C"/>
    <w:rPr>
      <w:rFonts w:ascii="Times New Roman" w:eastAsia="宋体" w:hAnsi="Times New Roman" w:cs="Times New Roman"/>
      <w:b/>
      <w:sz w:val="24"/>
      <w:szCs w:val="20"/>
    </w:rPr>
  </w:style>
  <w:style w:type="character" w:customStyle="1" w:styleId="6Char">
    <w:name w:val="标题 6 Char"/>
    <w:basedOn w:val="a2"/>
    <w:link w:val="6"/>
    <w:uiPriority w:val="9"/>
    <w:semiHidden/>
    <w:rsid w:val="007A388C"/>
    <w:rPr>
      <w:rFonts w:asciiTheme="majorHAnsi" w:eastAsiaTheme="majorEastAsia" w:hAnsiTheme="majorHAnsi" w:cstheme="majorBidi"/>
      <w:b/>
      <w:bCs/>
      <w:sz w:val="24"/>
      <w:szCs w:val="24"/>
    </w:rPr>
  </w:style>
  <w:style w:type="character" w:customStyle="1" w:styleId="7Char">
    <w:name w:val="标题 7 Char"/>
    <w:basedOn w:val="a2"/>
    <w:link w:val="7"/>
    <w:uiPriority w:val="9"/>
    <w:semiHidden/>
    <w:rsid w:val="007A388C"/>
    <w:rPr>
      <w:b/>
      <w:bCs/>
      <w:sz w:val="24"/>
      <w:szCs w:val="24"/>
    </w:rPr>
  </w:style>
  <w:style w:type="character" w:customStyle="1" w:styleId="8Char">
    <w:name w:val="标题 8 Char"/>
    <w:basedOn w:val="a2"/>
    <w:link w:val="8"/>
    <w:uiPriority w:val="9"/>
    <w:semiHidden/>
    <w:rsid w:val="007A388C"/>
    <w:rPr>
      <w:rFonts w:asciiTheme="majorHAnsi" w:eastAsiaTheme="majorEastAsia" w:hAnsiTheme="majorHAnsi" w:cstheme="majorBidi"/>
      <w:sz w:val="24"/>
      <w:szCs w:val="24"/>
    </w:rPr>
  </w:style>
  <w:style w:type="character" w:customStyle="1" w:styleId="9Char">
    <w:name w:val="标题 9 Char"/>
    <w:basedOn w:val="a2"/>
    <w:link w:val="9"/>
    <w:uiPriority w:val="9"/>
    <w:semiHidden/>
    <w:rsid w:val="007A388C"/>
    <w:rPr>
      <w:rFonts w:asciiTheme="majorHAnsi" w:eastAsiaTheme="majorEastAsia" w:hAnsiTheme="majorHAnsi" w:cstheme="majorBidi"/>
      <w:sz w:val="24"/>
      <w:szCs w:val="21"/>
    </w:rPr>
  </w:style>
  <w:style w:type="paragraph" w:styleId="a0">
    <w:name w:val="Title"/>
    <w:basedOn w:val="a"/>
    <w:next w:val="a"/>
    <w:link w:val="Char1"/>
    <w:uiPriority w:val="10"/>
    <w:qFormat/>
    <w:rsid w:val="007A388C"/>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2"/>
    <w:link w:val="a0"/>
    <w:uiPriority w:val="10"/>
    <w:rsid w:val="007A388C"/>
    <w:rPr>
      <w:rFonts w:asciiTheme="majorHAnsi" w:eastAsiaTheme="majorEastAsia" w:hAnsiTheme="majorHAnsi" w:cstheme="majorBidi"/>
      <w:b/>
      <w:bCs/>
      <w:sz w:val="32"/>
      <w:szCs w:val="32"/>
    </w:rPr>
  </w:style>
  <w:style w:type="paragraph" w:styleId="a1">
    <w:name w:val="Normal Indent"/>
    <w:basedOn w:val="a"/>
    <w:uiPriority w:val="99"/>
    <w:semiHidden/>
    <w:unhideWhenUsed/>
    <w:rsid w:val="007A388C"/>
    <w:pPr>
      <w:ind w:firstLineChars="200" w:firstLine="420"/>
    </w:pPr>
  </w:style>
  <w:style w:type="paragraph" w:styleId="a8">
    <w:name w:val="Balloon Text"/>
    <w:basedOn w:val="a"/>
    <w:link w:val="Char2"/>
    <w:uiPriority w:val="99"/>
    <w:semiHidden/>
    <w:unhideWhenUsed/>
    <w:rsid w:val="00662F96"/>
    <w:rPr>
      <w:sz w:val="18"/>
      <w:szCs w:val="18"/>
    </w:rPr>
  </w:style>
  <w:style w:type="character" w:customStyle="1" w:styleId="Char2">
    <w:name w:val="批注框文本 Char"/>
    <w:basedOn w:val="a2"/>
    <w:link w:val="a8"/>
    <w:uiPriority w:val="99"/>
    <w:semiHidden/>
    <w:rsid w:val="00662F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162</Words>
  <Characters>927</Characters>
  <Application>Microsoft Office Word</Application>
  <DocSecurity>0</DocSecurity>
  <Lines>7</Lines>
  <Paragraphs>2</Paragraphs>
  <ScaleCrop>false</ScaleCrop>
  <Company>Microsoft</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丽娜</dc:creator>
  <cp:keywords/>
  <dc:description/>
  <cp:lastModifiedBy>袁露萍</cp:lastModifiedBy>
  <cp:revision>6</cp:revision>
  <cp:lastPrinted>2020-11-10T00:10:00Z</cp:lastPrinted>
  <dcterms:created xsi:type="dcterms:W3CDTF">2020-11-06T02:54:00Z</dcterms:created>
  <dcterms:modified xsi:type="dcterms:W3CDTF">2020-11-16T03:39:00Z</dcterms:modified>
</cp:coreProperties>
</file>