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935" w:rsidRPr="00CA7935" w:rsidRDefault="00A65E42" w:rsidP="00CA7935">
      <w:pPr>
        <w:jc w:val="left"/>
        <w:rPr>
          <w:rFonts w:asciiTheme="minorEastAsia" w:eastAsiaTheme="minorEastAsia" w:hAnsiTheme="minorEastAsia"/>
          <w:sz w:val="28"/>
          <w:szCs w:val="28"/>
        </w:rPr>
      </w:pPr>
      <w:r w:rsidRPr="00CA7935">
        <w:rPr>
          <w:rFonts w:asciiTheme="minorEastAsia" w:eastAsiaTheme="minorEastAsia" w:hAnsiTheme="minorEastAsia" w:hint="eastAsia"/>
          <w:sz w:val="28"/>
          <w:szCs w:val="28"/>
        </w:rPr>
        <w:t>附件</w:t>
      </w:r>
      <w:r w:rsidR="008F0357" w:rsidRPr="00CA7935">
        <w:rPr>
          <w:rFonts w:asciiTheme="minorEastAsia" w:eastAsiaTheme="minorEastAsia" w:hAnsiTheme="minorEastAsia" w:hint="eastAsia"/>
          <w:sz w:val="28"/>
          <w:szCs w:val="28"/>
        </w:rPr>
        <w:t>1</w:t>
      </w:r>
      <w:r w:rsidRPr="00CA7935">
        <w:rPr>
          <w:rFonts w:asciiTheme="minorEastAsia" w:eastAsiaTheme="minorEastAsia" w:hAnsiTheme="minorEastAsia"/>
          <w:sz w:val="28"/>
          <w:szCs w:val="28"/>
        </w:rPr>
        <w:t>：</w:t>
      </w:r>
      <w:r w:rsidR="00CA7935" w:rsidRPr="00CA7935">
        <w:rPr>
          <w:rFonts w:asciiTheme="minorEastAsia" w:eastAsiaTheme="minorEastAsia" w:hAnsiTheme="minorEastAsia" w:hint="eastAsia"/>
          <w:sz w:val="28"/>
          <w:szCs w:val="28"/>
        </w:rPr>
        <w:t>中华女子学院图书馆出入馆防盗设备项目需求</w:t>
      </w:r>
    </w:p>
    <w:p w:rsidR="00E71808" w:rsidRPr="00CA7935" w:rsidRDefault="00CA7935" w:rsidP="00CA7935">
      <w:pPr>
        <w:ind w:leftChars="-343" w:left="-720" w:firstLineChars="200" w:firstLine="560"/>
        <w:rPr>
          <w:rFonts w:asciiTheme="minorEastAsia" w:eastAsiaTheme="minorEastAsia" w:hAnsiTheme="minorEastAsia"/>
          <w:sz w:val="28"/>
          <w:szCs w:val="28"/>
        </w:rPr>
      </w:pPr>
      <w:r w:rsidRPr="00CA7935">
        <w:rPr>
          <w:rFonts w:asciiTheme="minorEastAsia" w:eastAsiaTheme="minorEastAsia" w:hAnsiTheme="minorEastAsia" w:hint="eastAsia"/>
          <w:sz w:val="28"/>
          <w:szCs w:val="28"/>
        </w:rPr>
        <w:t>（1）</w:t>
      </w:r>
      <w:r w:rsidR="00A65E42" w:rsidRPr="00CA7935">
        <w:rPr>
          <w:rFonts w:asciiTheme="minorEastAsia" w:eastAsiaTheme="minorEastAsia" w:hAnsiTheme="minorEastAsia" w:hint="eastAsia"/>
          <w:sz w:val="28"/>
          <w:szCs w:val="28"/>
        </w:rPr>
        <w:t>图书馆</w:t>
      </w:r>
      <w:r w:rsidR="008F0357" w:rsidRPr="00CA7935">
        <w:rPr>
          <w:rFonts w:asciiTheme="minorEastAsia" w:eastAsiaTheme="minorEastAsia" w:hAnsiTheme="minorEastAsia" w:hint="eastAsia"/>
          <w:sz w:val="28"/>
          <w:szCs w:val="28"/>
        </w:rPr>
        <w:t>入馆</w:t>
      </w:r>
      <w:r w:rsidR="003240DF">
        <w:rPr>
          <w:rFonts w:asciiTheme="minorEastAsia" w:eastAsiaTheme="minorEastAsia" w:hAnsiTheme="minorEastAsia" w:hint="eastAsia"/>
          <w:sz w:val="28"/>
          <w:szCs w:val="28"/>
        </w:rPr>
        <w:t>三</w:t>
      </w:r>
      <w:r w:rsidR="00A65E42" w:rsidRPr="00CA7935">
        <w:rPr>
          <w:rFonts w:asciiTheme="minorEastAsia" w:eastAsiaTheme="minorEastAsia" w:hAnsiTheme="minorEastAsia"/>
          <w:sz w:val="28"/>
          <w:szCs w:val="28"/>
        </w:rPr>
        <w:t>通道门需求参数</w:t>
      </w:r>
      <w:r w:rsidR="008F0357" w:rsidRPr="00CA7935">
        <w:rPr>
          <w:rFonts w:asciiTheme="minorEastAsia" w:eastAsiaTheme="minorEastAsia" w:hAnsiTheme="minorEastAsia" w:hint="eastAsia"/>
          <w:sz w:val="28"/>
          <w:szCs w:val="28"/>
        </w:rPr>
        <w:t>表</w:t>
      </w:r>
      <w:r w:rsidR="00076849">
        <w:rPr>
          <w:rFonts w:asciiTheme="minorEastAsia" w:eastAsiaTheme="minorEastAsia" w:hAnsiTheme="minorEastAsia" w:hint="eastAsia"/>
          <w:sz w:val="28"/>
          <w:szCs w:val="28"/>
        </w:rPr>
        <w:t>如下</w:t>
      </w:r>
      <w:r w:rsidR="00A65E42" w:rsidRPr="00CA7935">
        <w:rPr>
          <w:rFonts w:asciiTheme="minorEastAsia" w:eastAsiaTheme="minorEastAsia" w:hAnsiTheme="minorEastAsia"/>
          <w:sz w:val="28"/>
          <w:szCs w:val="28"/>
        </w:rPr>
        <w:t>：</w:t>
      </w:r>
    </w:p>
    <w:tbl>
      <w:tblPr>
        <w:tblW w:w="9480" w:type="dxa"/>
        <w:tblInd w:w="108" w:type="dxa"/>
        <w:tblLook w:val="04A0" w:firstRow="1" w:lastRow="0" w:firstColumn="1" w:lastColumn="0" w:noHBand="0" w:noVBand="1"/>
      </w:tblPr>
      <w:tblGrid>
        <w:gridCol w:w="753"/>
        <w:gridCol w:w="1090"/>
        <w:gridCol w:w="7637"/>
      </w:tblGrid>
      <w:tr w:rsidR="00A65E42" w:rsidRPr="00A65E42" w:rsidTr="00A65E42">
        <w:trPr>
          <w:trHeight w:val="435"/>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序号</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名称</w:t>
            </w:r>
          </w:p>
        </w:tc>
        <w:tc>
          <w:tcPr>
            <w:tcW w:w="7637" w:type="dxa"/>
            <w:tcBorders>
              <w:top w:val="single" w:sz="4" w:space="0" w:color="auto"/>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功能</w:t>
            </w:r>
          </w:p>
        </w:tc>
      </w:tr>
      <w:tr w:rsidR="00A65E42" w:rsidRPr="00A65E42" w:rsidTr="00A65E42">
        <w:trPr>
          <w:trHeight w:val="3405"/>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门禁闸机</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b/>
                <w:bCs/>
                <w:color w:val="000000"/>
                <w:kern w:val="0"/>
                <w:sz w:val="22"/>
                <w:szCs w:val="22"/>
              </w:rPr>
              <w:t>三通道门禁闸机</w:t>
            </w:r>
            <w:r w:rsidRPr="00A65E42">
              <w:rPr>
                <w:rFonts w:ascii="宋体" w:hAnsi="宋体" w:cs="宋体" w:hint="eastAsia"/>
                <w:color w:val="000000"/>
                <w:kern w:val="0"/>
                <w:sz w:val="22"/>
                <w:szCs w:val="22"/>
              </w:rPr>
              <w:t>。</w:t>
            </w:r>
            <w:r w:rsidRPr="00A65E42">
              <w:rPr>
                <w:rFonts w:ascii="宋体" w:hAnsi="宋体" w:cs="宋体" w:hint="eastAsia"/>
                <w:color w:val="000000"/>
                <w:kern w:val="0"/>
                <w:sz w:val="22"/>
                <w:szCs w:val="22"/>
              </w:rPr>
              <w:br/>
            </w:r>
            <w:r w:rsidRPr="00A65E42">
              <w:rPr>
                <w:rFonts w:ascii="宋体" w:hAnsi="宋体" w:cs="宋体" w:hint="eastAsia"/>
                <w:b/>
                <w:bCs/>
                <w:color w:val="000000"/>
                <w:kern w:val="0"/>
                <w:sz w:val="22"/>
                <w:szCs w:val="22"/>
              </w:rPr>
              <w:t>采用最新版本最稳定版本设备，在设备上具有屏幕显示功能，不能进门时，需要显示卡片状态和错误提示信息。</w:t>
            </w:r>
            <w:r w:rsidRPr="00A65E42">
              <w:rPr>
                <w:rFonts w:ascii="宋体" w:hAnsi="宋体" w:cs="宋体" w:hint="eastAsia"/>
                <w:color w:val="000000"/>
                <w:kern w:val="0"/>
                <w:sz w:val="22"/>
                <w:szCs w:val="22"/>
              </w:rPr>
              <w:br/>
              <w:t>门禁闸机用于禁止未刷卡读者进入图书馆，当有读者刷卡并验证合法后，闸机将接收到门禁管理软件发送的开门信号并开门，闸机开门后，将实时监测读者通行状况，如读者通过闸机，闸机即时关闭，并等待下一开门信号。</w:t>
            </w:r>
            <w:r w:rsidRPr="00A65E42">
              <w:rPr>
                <w:rFonts w:ascii="宋体" w:hAnsi="宋体" w:cs="宋体" w:hint="eastAsia"/>
                <w:color w:val="000000"/>
                <w:kern w:val="0"/>
                <w:sz w:val="22"/>
                <w:szCs w:val="22"/>
              </w:rPr>
              <w:br/>
              <w:t>系统所有电路模块均需配备有防水防尘箱，延长使用寿命，减少维护成本。</w:t>
            </w:r>
            <w:r w:rsidRPr="00A65E42">
              <w:rPr>
                <w:rFonts w:ascii="宋体" w:hAnsi="宋体" w:cs="宋体" w:hint="eastAsia"/>
                <w:color w:val="000000"/>
                <w:kern w:val="0"/>
                <w:sz w:val="22"/>
                <w:szCs w:val="22"/>
              </w:rPr>
              <w:br/>
              <w:t>脱机情况下，系统也能正常使用，且能显示读者姓名信息，即使在脱机情况下，系统也是允许系统内读者进馆，而不是任何</w:t>
            </w:r>
            <w:proofErr w:type="gramStart"/>
            <w:r w:rsidRPr="00A65E42">
              <w:rPr>
                <w:rFonts w:ascii="宋体" w:hAnsi="宋体" w:cs="宋体" w:hint="eastAsia"/>
                <w:color w:val="000000"/>
                <w:kern w:val="0"/>
                <w:sz w:val="22"/>
                <w:szCs w:val="22"/>
              </w:rPr>
              <w:t>人刷任何卡</w:t>
            </w:r>
            <w:proofErr w:type="gramEnd"/>
            <w:r w:rsidRPr="00A65E42">
              <w:rPr>
                <w:rFonts w:ascii="宋体" w:hAnsi="宋体" w:cs="宋体" w:hint="eastAsia"/>
                <w:color w:val="000000"/>
                <w:kern w:val="0"/>
                <w:sz w:val="22"/>
                <w:szCs w:val="22"/>
              </w:rPr>
              <w:t>均可进馆。</w:t>
            </w:r>
          </w:p>
        </w:tc>
      </w:tr>
      <w:tr w:rsidR="00A65E42" w:rsidRPr="00A65E42" w:rsidTr="00A65E42">
        <w:trPr>
          <w:trHeight w:val="621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闸机参数</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Ø 外形尺寸：长为1000mm至1300mm之间，均含；宽为550mm至650mm；高为800至1000 mm；</w:t>
            </w:r>
            <w:r w:rsidRPr="00A65E42">
              <w:rPr>
                <w:rFonts w:ascii="宋体" w:hAnsi="宋体" w:cs="宋体" w:hint="eastAsia"/>
                <w:color w:val="000000"/>
                <w:kern w:val="0"/>
                <w:sz w:val="22"/>
                <w:szCs w:val="22"/>
              </w:rPr>
              <w:br/>
              <w:t>Ø 挡板材质：板厚10至30mm；</w:t>
            </w:r>
            <w:proofErr w:type="gramStart"/>
            <w:r w:rsidRPr="00A65E42">
              <w:rPr>
                <w:rFonts w:ascii="宋体" w:hAnsi="宋体" w:cs="宋体" w:hint="eastAsia"/>
                <w:color w:val="000000"/>
                <w:kern w:val="0"/>
                <w:sz w:val="22"/>
                <w:szCs w:val="22"/>
              </w:rPr>
              <w:t>带夜视</w:t>
            </w:r>
            <w:proofErr w:type="gramEnd"/>
            <w:r w:rsidRPr="00A65E42">
              <w:rPr>
                <w:rFonts w:ascii="宋体" w:hAnsi="宋体" w:cs="宋体" w:hint="eastAsia"/>
                <w:color w:val="000000"/>
                <w:kern w:val="0"/>
                <w:sz w:val="22"/>
                <w:szCs w:val="22"/>
              </w:rPr>
              <w:t xml:space="preserve">灯； </w:t>
            </w:r>
            <w:r w:rsidRPr="00A65E42">
              <w:rPr>
                <w:rFonts w:ascii="宋体" w:hAnsi="宋体" w:cs="宋体" w:hint="eastAsia"/>
                <w:color w:val="000000"/>
                <w:kern w:val="0"/>
                <w:sz w:val="22"/>
                <w:szCs w:val="22"/>
              </w:rPr>
              <w:br/>
              <w:t xml:space="preserve">Ø 电源输入：AC220V±10%、50HZ±2％； </w:t>
            </w:r>
            <w:r w:rsidRPr="00A65E42">
              <w:rPr>
                <w:rFonts w:ascii="宋体" w:hAnsi="宋体" w:cs="宋体" w:hint="eastAsia"/>
                <w:color w:val="000000"/>
                <w:kern w:val="0"/>
                <w:sz w:val="22"/>
                <w:szCs w:val="22"/>
              </w:rPr>
              <w:br/>
              <w:t>Ø 通道宽度：600 mm；</w:t>
            </w:r>
            <w:r w:rsidRPr="00A65E42">
              <w:rPr>
                <w:rFonts w:ascii="宋体" w:hAnsi="宋体" w:cs="宋体" w:hint="eastAsia"/>
                <w:color w:val="000000"/>
                <w:kern w:val="0"/>
                <w:sz w:val="22"/>
                <w:szCs w:val="22"/>
              </w:rPr>
              <w:br/>
              <w:t>Ø 工作电流：＜2.5A；</w:t>
            </w:r>
            <w:r w:rsidRPr="00A65E42">
              <w:rPr>
                <w:rFonts w:ascii="宋体" w:hAnsi="宋体" w:cs="宋体" w:hint="eastAsia"/>
                <w:color w:val="000000"/>
                <w:kern w:val="0"/>
                <w:sz w:val="22"/>
                <w:szCs w:val="22"/>
              </w:rPr>
              <w:br/>
              <w:t>Ø 检 修 口：大于等于4个；</w:t>
            </w:r>
            <w:r w:rsidRPr="00A65E42">
              <w:rPr>
                <w:rFonts w:ascii="宋体" w:hAnsi="宋体" w:cs="宋体" w:hint="eastAsia"/>
                <w:color w:val="000000"/>
                <w:kern w:val="0"/>
                <w:sz w:val="22"/>
                <w:szCs w:val="22"/>
              </w:rPr>
              <w:br/>
              <w:t>Ø 噪音指标：＜50dB；</w:t>
            </w:r>
            <w:r w:rsidRPr="00A65E42">
              <w:rPr>
                <w:rFonts w:ascii="宋体" w:hAnsi="宋体" w:cs="宋体" w:hint="eastAsia"/>
                <w:color w:val="000000"/>
                <w:kern w:val="0"/>
                <w:sz w:val="22"/>
                <w:szCs w:val="22"/>
              </w:rPr>
              <w:br/>
              <w:t>Ø 响应时间：0.2秒；</w:t>
            </w:r>
            <w:r w:rsidRPr="00A65E42">
              <w:rPr>
                <w:rFonts w:ascii="宋体" w:hAnsi="宋体" w:cs="宋体" w:hint="eastAsia"/>
                <w:color w:val="000000"/>
                <w:kern w:val="0"/>
                <w:sz w:val="22"/>
                <w:szCs w:val="22"/>
              </w:rPr>
              <w:br/>
              <w:t>Ø 开启速度：0.5-15秒；</w:t>
            </w:r>
            <w:r w:rsidRPr="00A65E42">
              <w:rPr>
                <w:rFonts w:ascii="宋体" w:hAnsi="宋体" w:cs="宋体" w:hint="eastAsia"/>
                <w:color w:val="000000"/>
                <w:kern w:val="0"/>
                <w:sz w:val="22"/>
                <w:szCs w:val="22"/>
              </w:rPr>
              <w:br/>
              <w:t>Ø 工作温度：-20℃~60℃；</w:t>
            </w:r>
            <w:r w:rsidRPr="00A65E42">
              <w:rPr>
                <w:rFonts w:ascii="宋体" w:hAnsi="宋体" w:cs="宋体" w:hint="eastAsia"/>
                <w:color w:val="000000"/>
                <w:kern w:val="0"/>
                <w:sz w:val="22"/>
                <w:szCs w:val="22"/>
              </w:rPr>
              <w:br/>
              <w:t>Ø 通行模式：单/双向通行；</w:t>
            </w:r>
            <w:r w:rsidRPr="00A65E42">
              <w:rPr>
                <w:rFonts w:ascii="宋体" w:hAnsi="宋体" w:cs="宋体" w:hint="eastAsia"/>
                <w:color w:val="000000"/>
                <w:kern w:val="0"/>
                <w:sz w:val="22"/>
                <w:szCs w:val="22"/>
              </w:rPr>
              <w:br/>
              <w:t>Ø 相对湿度：5％~90％ 无结露；</w:t>
            </w:r>
            <w:r w:rsidRPr="00A65E42">
              <w:rPr>
                <w:rFonts w:ascii="宋体" w:hAnsi="宋体" w:cs="宋体" w:hint="eastAsia"/>
                <w:color w:val="000000"/>
                <w:kern w:val="0"/>
                <w:sz w:val="22"/>
                <w:szCs w:val="22"/>
              </w:rPr>
              <w:br/>
              <w:t>Ø 驱动方式：光电感应，电机驱动；</w:t>
            </w:r>
            <w:r w:rsidRPr="00A65E42">
              <w:rPr>
                <w:rFonts w:ascii="宋体" w:hAnsi="宋体" w:cs="宋体" w:hint="eastAsia"/>
                <w:color w:val="000000"/>
                <w:kern w:val="0"/>
                <w:sz w:val="22"/>
                <w:szCs w:val="22"/>
              </w:rPr>
              <w:br/>
              <w:t>Ø 单机功耗：静态＜20W，动态＜70W；</w:t>
            </w:r>
            <w:r w:rsidRPr="00A65E42">
              <w:rPr>
                <w:rFonts w:ascii="宋体" w:hAnsi="宋体" w:cs="宋体" w:hint="eastAsia"/>
                <w:color w:val="000000"/>
                <w:kern w:val="0"/>
                <w:sz w:val="22"/>
                <w:szCs w:val="22"/>
              </w:rPr>
              <w:br/>
              <w:t>Ø 信号输入：300~500ms无源触点信号；</w:t>
            </w:r>
            <w:r w:rsidRPr="00A65E42">
              <w:rPr>
                <w:rFonts w:ascii="宋体" w:hAnsi="宋体" w:cs="宋体" w:hint="eastAsia"/>
                <w:color w:val="000000"/>
                <w:kern w:val="0"/>
                <w:sz w:val="22"/>
                <w:szCs w:val="22"/>
              </w:rPr>
              <w:br/>
              <w:t>Ø 防护等级：密封、防水、防尘、防护达IP65；</w:t>
            </w:r>
            <w:r w:rsidRPr="00A65E42">
              <w:rPr>
                <w:rFonts w:ascii="宋体" w:hAnsi="宋体" w:cs="宋体" w:hint="eastAsia"/>
                <w:color w:val="000000"/>
                <w:kern w:val="0"/>
                <w:sz w:val="22"/>
                <w:szCs w:val="22"/>
              </w:rPr>
              <w:br/>
              <w:t>Ø 壳体材料：不锈钢板材</w:t>
            </w:r>
            <w:r w:rsidRPr="00A65E42">
              <w:rPr>
                <w:rFonts w:ascii="宋体" w:hAnsi="宋体" w:cs="宋体" w:hint="eastAsia"/>
                <w:color w:val="000000"/>
                <w:kern w:val="0"/>
                <w:sz w:val="22"/>
                <w:szCs w:val="22"/>
              </w:rPr>
              <w:br/>
              <w:t>Ø 控制方式：</w:t>
            </w:r>
            <w:proofErr w:type="spellStart"/>
            <w:r w:rsidRPr="00A65E42">
              <w:rPr>
                <w:rFonts w:ascii="宋体" w:hAnsi="宋体" w:cs="宋体" w:hint="eastAsia"/>
                <w:color w:val="000000"/>
                <w:kern w:val="0"/>
                <w:sz w:val="22"/>
                <w:szCs w:val="22"/>
              </w:rPr>
              <w:t>tcp</w:t>
            </w:r>
            <w:proofErr w:type="spellEnd"/>
            <w:r w:rsidRPr="00A65E42">
              <w:rPr>
                <w:rFonts w:ascii="宋体" w:hAnsi="宋体" w:cs="宋体" w:hint="eastAsia"/>
                <w:color w:val="000000"/>
                <w:kern w:val="0"/>
                <w:sz w:val="22"/>
                <w:szCs w:val="22"/>
              </w:rPr>
              <w:t>网络通讯</w:t>
            </w:r>
            <w:r w:rsidRPr="00A65E42">
              <w:rPr>
                <w:rFonts w:ascii="宋体" w:hAnsi="宋体" w:cs="宋体" w:hint="eastAsia"/>
                <w:color w:val="000000"/>
                <w:kern w:val="0"/>
                <w:sz w:val="22"/>
                <w:szCs w:val="22"/>
              </w:rPr>
              <w:br/>
              <w:t xml:space="preserve">   闸机检测：通过</w:t>
            </w:r>
            <w:proofErr w:type="gramStart"/>
            <w:r w:rsidRPr="00A65E42">
              <w:rPr>
                <w:rFonts w:ascii="宋体" w:hAnsi="宋体" w:cs="宋体" w:hint="eastAsia"/>
                <w:color w:val="000000"/>
                <w:kern w:val="0"/>
                <w:sz w:val="22"/>
                <w:szCs w:val="22"/>
              </w:rPr>
              <w:t>检测达</w:t>
            </w:r>
            <w:proofErr w:type="gramEnd"/>
            <w:r w:rsidRPr="00A65E42">
              <w:rPr>
                <w:rFonts w:ascii="宋体" w:hAnsi="宋体" w:cs="宋体" w:hint="eastAsia"/>
                <w:color w:val="000000"/>
                <w:kern w:val="0"/>
                <w:sz w:val="22"/>
                <w:szCs w:val="22"/>
              </w:rPr>
              <w:t>500万次以上无故障；</w:t>
            </w:r>
            <w:r w:rsidRPr="00A65E42">
              <w:rPr>
                <w:rFonts w:ascii="宋体" w:hAnsi="宋体" w:cs="宋体" w:hint="eastAsia"/>
                <w:color w:val="000000"/>
                <w:kern w:val="0"/>
                <w:sz w:val="22"/>
                <w:szCs w:val="22"/>
              </w:rPr>
              <w:br/>
              <w:t xml:space="preserve">   系统配置不小于8寸全彩显示屏，清晰显示读者信息。</w:t>
            </w:r>
            <w:r w:rsidRPr="00A65E42">
              <w:rPr>
                <w:rFonts w:ascii="宋体" w:hAnsi="宋体" w:cs="宋体" w:hint="eastAsia"/>
                <w:color w:val="000000"/>
                <w:kern w:val="0"/>
                <w:sz w:val="22"/>
                <w:szCs w:val="22"/>
              </w:rPr>
              <w:br/>
              <w:t xml:space="preserve">   内置windows系统，如设备故障，可以直接接上键盘鼠标，并对响应的模块进行测试，能快速定位到故障点</w:t>
            </w:r>
          </w:p>
        </w:tc>
      </w:tr>
      <w:tr w:rsidR="00A65E42" w:rsidRPr="00A65E42" w:rsidTr="00A65E42">
        <w:trPr>
          <w:trHeight w:val="162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接口</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使用学校</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卡通刷卡顺利通过，与学校</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卡通实现接口对接，费用包含在此项目中，不在另付费。</w:t>
            </w:r>
            <w:r w:rsidR="0022045B">
              <w:rPr>
                <w:rFonts w:ascii="宋体" w:hAnsi="宋体" w:cs="宋体" w:hint="eastAsia"/>
                <w:color w:val="000000"/>
                <w:kern w:val="0"/>
                <w:sz w:val="22"/>
                <w:szCs w:val="22"/>
              </w:rPr>
              <w:t>成交</w:t>
            </w:r>
            <w:r w:rsidRPr="00A65E42">
              <w:rPr>
                <w:rFonts w:ascii="宋体" w:hAnsi="宋体" w:cs="宋体" w:hint="eastAsia"/>
                <w:color w:val="000000"/>
                <w:kern w:val="0"/>
                <w:sz w:val="22"/>
                <w:szCs w:val="22"/>
              </w:rPr>
              <w:t>公司</w:t>
            </w:r>
            <w:proofErr w:type="gramStart"/>
            <w:r w:rsidRPr="00A65E42">
              <w:rPr>
                <w:rFonts w:ascii="宋体" w:hAnsi="宋体" w:cs="宋体" w:hint="eastAsia"/>
                <w:color w:val="000000"/>
                <w:kern w:val="0"/>
                <w:sz w:val="22"/>
                <w:szCs w:val="22"/>
              </w:rPr>
              <w:t>需要跟泰德</w:t>
            </w:r>
            <w:proofErr w:type="gramEnd"/>
            <w:r w:rsidRPr="00A65E42">
              <w:rPr>
                <w:rFonts w:ascii="宋体" w:hAnsi="宋体" w:cs="宋体" w:hint="eastAsia"/>
                <w:color w:val="000000"/>
                <w:kern w:val="0"/>
                <w:sz w:val="22"/>
                <w:szCs w:val="22"/>
              </w:rPr>
              <w:t>汇智公司联系</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卡通接口和</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 xml:space="preserve">卡通中间库工作。 </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卡通中间库是门禁本地数据库的信息来源，为本地数据库提供</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卡通人员的基本信息，并实时更新当前</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卡通的卡状态（如新发、挂失，注销）等。门禁</w:t>
            </w:r>
            <w:proofErr w:type="gramStart"/>
            <w:r w:rsidRPr="00A65E42">
              <w:rPr>
                <w:rFonts w:ascii="宋体" w:hAnsi="宋体" w:cs="宋体" w:hint="eastAsia"/>
                <w:color w:val="000000"/>
                <w:kern w:val="0"/>
                <w:sz w:val="22"/>
                <w:szCs w:val="22"/>
              </w:rPr>
              <w:t>系统本地</w:t>
            </w:r>
            <w:proofErr w:type="gramEnd"/>
            <w:r w:rsidRPr="00A65E42">
              <w:rPr>
                <w:rFonts w:ascii="宋体" w:hAnsi="宋体" w:cs="宋体" w:hint="eastAsia"/>
                <w:color w:val="000000"/>
                <w:kern w:val="0"/>
                <w:sz w:val="22"/>
                <w:szCs w:val="22"/>
              </w:rPr>
              <w:t>数据库将定时从</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卡通中间库中获取最新信息，并更新</w:t>
            </w:r>
            <w:r w:rsidRPr="00A65E42">
              <w:rPr>
                <w:rFonts w:ascii="宋体" w:hAnsi="宋体" w:cs="宋体" w:hint="eastAsia"/>
                <w:color w:val="000000"/>
                <w:kern w:val="0"/>
                <w:sz w:val="22"/>
                <w:szCs w:val="22"/>
              </w:rPr>
              <w:lastRenderedPageBreak/>
              <w:t>至本地数据库。</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lastRenderedPageBreak/>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需要</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卡通的读卡器，费用包含在此项目中，不在另付费。</w:t>
            </w:r>
            <w:r w:rsidR="0022045B">
              <w:rPr>
                <w:rFonts w:ascii="宋体" w:hAnsi="宋体" w:cs="宋体" w:hint="eastAsia"/>
                <w:color w:val="000000"/>
                <w:kern w:val="0"/>
                <w:sz w:val="22"/>
                <w:szCs w:val="22"/>
              </w:rPr>
              <w:t>成交</w:t>
            </w:r>
            <w:r w:rsidRPr="00A65E42">
              <w:rPr>
                <w:rFonts w:ascii="宋体" w:hAnsi="宋体" w:cs="宋体" w:hint="eastAsia"/>
                <w:color w:val="000000"/>
                <w:kern w:val="0"/>
                <w:sz w:val="22"/>
                <w:szCs w:val="22"/>
              </w:rPr>
              <w:t>公司需要与泰德汇智公司沟通。</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卡片信息正确符合入馆规则的，刷卡后，打开扇门放行。刷卡无效，禁止入馆，扇</w:t>
            </w:r>
            <w:proofErr w:type="gramStart"/>
            <w:r w:rsidRPr="00A65E42">
              <w:rPr>
                <w:rFonts w:ascii="宋体" w:hAnsi="宋体" w:cs="宋体" w:hint="eastAsia"/>
                <w:color w:val="000000"/>
                <w:kern w:val="0"/>
                <w:sz w:val="22"/>
                <w:szCs w:val="22"/>
              </w:rPr>
              <w:t>门不会</w:t>
            </w:r>
            <w:proofErr w:type="gramEnd"/>
            <w:r w:rsidRPr="00A65E42">
              <w:rPr>
                <w:rFonts w:ascii="宋体" w:hAnsi="宋体" w:cs="宋体" w:hint="eastAsia"/>
                <w:color w:val="000000"/>
                <w:kern w:val="0"/>
                <w:sz w:val="22"/>
                <w:szCs w:val="22"/>
              </w:rPr>
              <w:t>打开。</w:t>
            </w:r>
          </w:p>
        </w:tc>
      </w:tr>
      <w:tr w:rsidR="00A65E42" w:rsidRPr="00A65E42" w:rsidTr="00A65E42">
        <w:trPr>
          <w:trHeight w:val="81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实现与多媒体区大屏做接口显示入馆人数等信息，费用包含在此项目中，不在另付费。</w:t>
            </w:r>
            <w:r w:rsidR="0022045B">
              <w:rPr>
                <w:rFonts w:ascii="宋体" w:hAnsi="宋体" w:cs="宋体" w:hint="eastAsia"/>
                <w:color w:val="000000"/>
                <w:kern w:val="0"/>
                <w:sz w:val="22"/>
                <w:szCs w:val="22"/>
              </w:rPr>
              <w:t>成交</w:t>
            </w:r>
            <w:r w:rsidRPr="00A65E42">
              <w:rPr>
                <w:rFonts w:ascii="宋体" w:hAnsi="宋体" w:cs="宋体" w:hint="eastAsia"/>
                <w:color w:val="000000"/>
                <w:kern w:val="0"/>
                <w:sz w:val="22"/>
                <w:szCs w:val="22"/>
              </w:rPr>
              <w:t>公司需要与杭州联创公司和北京育成公司做接口。</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实现与电子阅报大屏做接口，显示入馆人数等信息，费用包含在此项目中，不在另付费。</w:t>
            </w:r>
            <w:r w:rsidR="0022045B">
              <w:rPr>
                <w:rFonts w:ascii="宋体" w:hAnsi="宋体" w:cs="宋体" w:hint="eastAsia"/>
                <w:color w:val="000000"/>
                <w:kern w:val="0"/>
                <w:sz w:val="22"/>
                <w:szCs w:val="22"/>
              </w:rPr>
              <w:t>成交</w:t>
            </w:r>
            <w:r w:rsidRPr="00A65E42">
              <w:rPr>
                <w:rFonts w:ascii="宋体" w:hAnsi="宋体" w:cs="宋体" w:hint="eastAsia"/>
                <w:color w:val="000000"/>
                <w:kern w:val="0"/>
                <w:sz w:val="22"/>
                <w:szCs w:val="22"/>
              </w:rPr>
              <w:t>公司需要与九星公司做接口。</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实现与座位预约系统做接口，费用包含在此项目中，不在另付费。</w:t>
            </w:r>
            <w:r w:rsidR="0022045B">
              <w:rPr>
                <w:rFonts w:ascii="宋体" w:hAnsi="宋体" w:cs="宋体" w:hint="eastAsia"/>
                <w:color w:val="000000"/>
                <w:kern w:val="0"/>
                <w:sz w:val="22"/>
                <w:szCs w:val="22"/>
              </w:rPr>
              <w:t>成交</w:t>
            </w:r>
            <w:r w:rsidRPr="00A65E42">
              <w:rPr>
                <w:rFonts w:ascii="宋体" w:hAnsi="宋体" w:cs="宋体" w:hint="eastAsia"/>
                <w:color w:val="000000"/>
                <w:kern w:val="0"/>
                <w:sz w:val="22"/>
                <w:szCs w:val="22"/>
              </w:rPr>
              <w:t>公司需要与福州利昂公司做接口。</w:t>
            </w:r>
          </w:p>
        </w:tc>
      </w:tr>
      <w:tr w:rsidR="00A65E42" w:rsidRPr="00A65E42" w:rsidTr="00A65E42">
        <w:trPr>
          <w:trHeight w:val="27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0D5E0E" w:rsidP="00A65E42">
            <w:pPr>
              <w:widowControl/>
              <w:jc w:val="left"/>
              <w:rPr>
                <w:rFonts w:ascii="宋体" w:hAnsi="宋体" w:cs="宋体"/>
                <w:color w:val="000000"/>
                <w:kern w:val="0"/>
                <w:sz w:val="22"/>
                <w:szCs w:val="22"/>
              </w:rPr>
            </w:pPr>
            <w:r w:rsidRPr="000D5E0E">
              <w:rPr>
                <w:rFonts w:ascii="宋体" w:hAnsi="宋体" w:cs="宋体" w:hint="eastAsia"/>
                <w:color w:val="000000"/>
                <w:kern w:val="0"/>
                <w:sz w:val="22"/>
                <w:szCs w:val="22"/>
              </w:rPr>
              <w:t>预留人脸识别接口和</w:t>
            </w:r>
            <w:proofErr w:type="gramStart"/>
            <w:r w:rsidRPr="000D5E0E">
              <w:rPr>
                <w:rFonts w:ascii="宋体" w:hAnsi="宋体" w:cs="宋体" w:hint="eastAsia"/>
                <w:color w:val="000000"/>
                <w:kern w:val="0"/>
                <w:sz w:val="22"/>
                <w:szCs w:val="22"/>
              </w:rPr>
              <w:t>二维码入馆</w:t>
            </w:r>
            <w:proofErr w:type="gramEnd"/>
            <w:r w:rsidRPr="000D5E0E">
              <w:rPr>
                <w:rFonts w:ascii="宋体" w:hAnsi="宋体" w:cs="宋体" w:hint="eastAsia"/>
                <w:color w:val="000000"/>
                <w:kern w:val="0"/>
                <w:sz w:val="22"/>
                <w:szCs w:val="22"/>
              </w:rPr>
              <w:t>功能的接口，将来需要的时候，免费开放该接口，同时实现人脸识别功能。</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系统需要根据用户需求，免费与</w:t>
            </w:r>
            <w:proofErr w:type="gramStart"/>
            <w:r w:rsidRPr="00A65E42">
              <w:rPr>
                <w:rFonts w:ascii="宋体" w:hAnsi="宋体" w:cs="宋体" w:hint="eastAsia"/>
                <w:color w:val="000000"/>
                <w:kern w:val="0"/>
                <w:sz w:val="22"/>
                <w:szCs w:val="22"/>
              </w:rPr>
              <w:t>上述和</w:t>
            </w:r>
            <w:proofErr w:type="gramEnd"/>
            <w:r w:rsidRPr="00A65E42">
              <w:rPr>
                <w:rFonts w:ascii="宋体" w:hAnsi="宋体" w:cs="宋体" w:hint="eastAsia"/>
                <w:color w:val="000000"/>
                <w:kern w:val="0"/>
                <w:sz w:val="22"/>
                <w:szCs w:val="22"/>
              </w:rPr>
              <w:t>以后多个第三方系统进行对接开发，不收取接口费用。</w:t>
            </w:r>
          </w:p>
        </w:tc>
      </w:tr>
      <w:tr w:rsidR="00A65E42" w:rsidRPr="00A65E42" w:rsidTr="00A65E42">
        <w:trPr>
          <w:trHeight w:val="108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后台管理</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具有后台管理功能，采用B/S模式管理，图书馆管理人员在办公电脑即可登录查询读者入馆信息，查询的浏览器</w:t>
            </w:r>
            <w:proofErr w:type="gramStart"/>
            <w:r w:rsidRPr="00A65E42">
              <w:rPr>
                <w:rFonts w:ascii="宋体" w:hAnsi="宋体" w:cs="宋体" w:hint="eastAsia"/>
                <w:color w:val="000000"/>
                <w:kern w:val="0"/>
                <w:sz w:val="22"/>
                <w:szCs w:val="22"/>
              </w:rPr>
              <w:t>需允许</w:t>
            </w:r>
            <w:proofErr w:type="gramEnd"/>
            <w:r w:rsidRPr="00A65E42">
              <w:rPr>
                <w:rFonts w:ascii="宋体" w:hAnsi="宋体" w:cs="宋体" w:hint="eastAsia"/>
                <w:color w:val="000000"/>
                <w:kern w:val="0"/>
                <w:sz w:val="22"/>
                <w:szCs w:val="22"/>
              </w:rPr>
              <w:t>当前主流浏览器（火狐、360、IE、Chrome等）使用。以后浏览器升级，</w:t>
            </w:r>
            <w:proofErr w:type="gramStart"/>
            <w:r w:rsidRPr="00A65E42">
              <w:rPr>
                <w:rFonts w:ascii="宋体" w:hAnsi="宋体" w:cs="宋体" w:hint="eastAsia"/>
                <w:color w:val="000000"/>
                <w:kern w:val="0"/>
                <w:sz w:val="22"/>
                <w:szCs w:val="22"/>
              </w:rPr>
              <w:t>需可以</w:t>
            </w:r>
            <w:proofErr w:type="gramEnd"/>
            <w:r w:rsidRPr="00A65E42">
              <w:rPr>
                <w:rFonts w:ascii="宋体" w:hAnsi="宋体" w:cs="宋体" w:hint="eastAsia"/>
                <w:color w:val="000000"/>
                <w:kern w:val="0"/>
                <w:sz w:val="22"/>
                <w:szCs w:val="22"/>
              </w:rPr>
              <w:t>继续无障碍使用后台管理，升级后台管理端。</w:t>
            </w:r>
          </w:p>
        </w:tc>
      </w:tr>
      <w:tr w:rsidR="00A65E42" w:rsidRPr="00A65E42" w:rsidTr="00A65E42">
        <w:trPr>
          <w:trHeight w:val="27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实现系统设置刷卡间隔，防止读者重复刷卡，防止一卡同时多用。</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提供门禁管理软件，用于接收</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卡通读卡器发送的卡编号，并进行查询验证，如验证通过，门禁管理软件通知闸机开门让刷卡读者进入。</w:t>
            </w:r>
          </w:p>
        </w:tc>
      </w:tr>
      <w:tr w:rsidR="00A65E42" w:rsidRPr="00A65E42" w:rsidTr="00A65E42">
        <w:trPr>
          <w:trHeight w:val="81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系统后台实时采集入馆数据，记录每天进馆读者信息，在后台统计每天、每月和每年的读者进馆人数。按照读者类别、部门、日期等属性形成统计报表。</w:t>
            </w:r>
          </w:p>
        </w:tc>
      </w:tr>
      <w:tr w:rsidR="00A65E42" w:rsidRPr="00A65E42" w:rsidTr="00A65E42">
        <w:trPr>
          <w:trHeight w:val="81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门禁</w:t>
            </w:r>
            <w:proofErr w:type="gramStart"/>
            <w:r w:rsidRPr="00A65E42">
              <w:rPr>
                <w:rFonts w:ascii="宋体" w:hAnsi="宋体" w:cs="宋体" w:hint="eastAsia"/>
                <w:b/>
                <w:bCs/>
                <w:color w:val="000000"/>
                <w:kern w:val="0"/>
                <w:sz w:val="22"/>
                <w:szCs w:val="22"/>
              </w:rPr>
              <w:t>系统本地</w:t>
            </w:r>
            <w:proofErr w:type="gramEnd"/>
            <w:r w:rsidRPr="00A65E42">
              <w:rPr>
                <w:rFonts w:ascii="宋体" w:hAnsi="宋体" w:cs="宋体" w:hint="eastAsia"/>
                <w:b/>
                <w:bCs/>
                <w:color w:val="000000"/>
                <w:kern w:val="0"/>
                <w:sz w:val="22"/>
                <w:szCs w:val="22"/>
              </w:rPr>
              <w:t>数据库</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门禁</w:t>
            </w:r>
            <w:proofErr w:type="gramStart"/>
            <w:r w:rsidRPr="00A65E42">
              <w:rPr>
                <w:rFonts w:ascii="宋体" w:hAnsi="宋体" w:cs="宋体" w:hint="eastAsia"/>
                <w:color w:val="000000"/>
                <w:kern w:val="0"/>
                <w:sz w:val="22"/>
                <w:szCs w:val="22"/>
              </w:rPr>
              <w:t>系统本地</w:t>
            </w:r>
            <w:proofErr w:type="gramEnd"/>
            <w:r w:rsidRPr="00A65E42">
              <w:rPr>
                <w:rFonts w:ascii="宋体" w:hAnsi="宋体" w:cs="宋体" w:hint="eastAsia"/>
                <w:color w:val="000000"/>
                <w:kern w:val="0"/>
                <w:sz w:val="22"/>
                <w:szCs w:val="22"/>
              </w:rPr>
              <w:t>数据库用于存储当前</w:t>
            </w:r>
            <w:proofErr w:type="gramStart"/>
            <w:r w:rsidRPr="00A65E42">
              <w:rPr>
                <w:rFonts w:ascii="宋体" w:hAnsi="宋体" w:cs="宋体" w:hint="eastAsia"/>
                <w:color w:val="000000"/>
                <w:kern w:val="0"/>
                <w:sz w:val="22"/>
                <w:szCs w:val="22"/>
              </w:rPr>
              <w:t>一</w:t>
            </w:r>
            <w:proofErr w:type="gramEnd"/>
            <w:r w:rsidRPr="00A65E42">
              <w:rPr>
                <w:rFonts w:ascii="宋体" w:hAnsi="宋体" w:cs="宋体" w:hint="eastAsia"/>
                <w:color w:val="000000"/>
                <w:kern w:val="0"/>
                <w:sz w:val="22"/>
                <w:szCs w:val="22"/>
              </w:rPr>
              <w:t>卡通人员信息，门禁管里软件直接与本地数据库连接，并基于本地数据库进行查询，禁入等所有操作，当有读者刷卡进入时，管理软件会将入馆信息写入本地数据库。</w:t>
            </w:r>
          </w:p>
        </w:tc>
      </w:tr>
      <w:tr w:rsidR="00A65E42" w:rsidRPr="00A65E42" w:rsidTr="00A65E42">
        <w:trPr>
          <w:trHeight w:val="27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具有开放性，可以对部分功能进行二次开发，为以后升级做准备。</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系统各个通道独立工作，相互不影响，当某通道故障</w:t>
            </w:r>
            <w:proofErr w:type="gramStart"/>
            <w:r w:rsidRPr="00A65E42">
              <w:rPr>
                <w:rFonts w:ascii="宋体" w:hAnsi="宋体" w:cs="宋体" w:hint="eastAsia"/>
                <w:color w:val="000000"/>
                <w:kern w:val="0"/>
                <w:sz w:val="22"/>
                <w:szCs w:val="22"/>
              </w:rPr>
              <w:t>时其它</w:t>
            </w:r>
            <w:proofErr w:type="gramEnd"/>
            <w:r w:rsidRPr="00A65E42">
              <w:rPr>
                <w:rFonts w:ascii="宋体" w:hAnsi="宋体" w:cs="宋体" w:hint="eastAsia"/>
                <w:color w:val="000000"/>
                <w:kern w:val="0"/>
                <w:sz w:val="22"/>
                <w:szCs w:val="22"/>
              </w:rPr>
              <w:t>通道可自行运行。</w:t>
            </w:r>
          </w:p>
        </w:tc>
      </w:tr>
      <w:tr w:rsidR="00A65E42" w:rsidRPr="00A65E42" w:rsidTr="00A65E42">
        <w:trPr>
          <w:trHeight w:val="54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 xml:space="preserve">　</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闸机</w:t>
            </w:r>
            <w:proofErr w:type="gramStart"/>
            <w:r w:rsidRPr="00A65E42">
              <w:rPr>
                <w:rFonts w:ascii="宋体" w:hAnsi="宋体" w:cs="宋体" w:hint="eastAsia"/>
                <w:color w:val="000000"/>
                <w:kern w:val="0"/>
                <w:sz w:val="22"/>
                <w:szCs w:val="22"/>
              </w:rPr>
              <w:t>本地具有</w:t>
            </w:r>
            <w:proofErr w:type="gramEnd"/>
            <w:r w:rsidRPr="00A65E42">
              <w:rPr>
                <w:rFonts w:ascii="宋体" w:hAnsi="宋体" w:cs="宋体" w:hint="eastAsia"/>
                <w:color w:val="000000"/>
                <w:kern w:val="0"/>
                <w:sz w:val="22"/>
                <w:szCs w:val="22"/>
              </w:rPr>
              <w:t>数据库备份，当网络故障或服务器故障时可进行脱机操作，不影响读者进馆。脱机</w:t>
            </w:r>
            <w:proofErr w:type="gramStart"/>
            <w:r w:rsidRPr="00A65E42">
              <w:rPr>
                <w:rFonts w:ascii="宋体" w:hAnsi="宋体" w:cs="宋体" w:hint="eastAsia"/>
                <w:color w:val="000000"/>
                <w:kern w:val="0"/>
                <w:sz w:val="22"/>
                <w:szCs w:val="22"/>
              </w:rPr>
              <w:t>操作时闸机</w:t>
            </w:r>
            <w:proofErr w:type="gramEnd"/>
            <w:r w:rsidRPr="00A65E42">
              <w:rPr>
                <w:rFonts w:ascii="宋体" w:hAnsi="宋体" w:cs="宋体" w:hint="eastAsia"/>
                <w:color w:val="000000"/>
                <w:kern w:val="0"/>
                <w:sz w:val="22"/>
                <w:szCs w:val="22"/>
              </w:rPr>
              <w:t>仍可显示本地</w:t>
            </w:r>
            <w:proofErr w:type="gramStart"/>
            <w:r w:rsidRPr="00A65E42">
              <w:rPr>
                <w:rFonts w:ascii="宋体" w:hAnsi="宋体" w:cs="宋体" w:hint="eastAsia"/>
                <w:color w:val="000000"/>
                <w:kern w:val="0"/>
                <w:sz w:val="22"/>
                <w:szCs w:val="22"/>
              </w:rPr>
              <w:t>库读者</w:t>
            </w:r>
            <w:proofErr w:type="gramEnd"/>
            <w:r w:rsidRPr="00A65E42">
              <w:rPr>
                <w:rFonts w:ascii="宋体" w:hAnsi="宋体" w:cs="宋体" w:hint="eastAsia"/>
                <w:color w:val="000000"/>
                <w:kern w:val="0"/>
                <w:sz w:val="22"/>
                <w:szCs w:val="22"/>
              </w:rPr>
              <w:t>姓名。</w:t>
            </w:r>
          </w:p>
        </w:tc>
      </w:tr>
      <w:tr w:rsidR="00A65E42" w:rsidRPr="00A65E42" w:rsidTr="00A65E42">
        <w:trPr>
          <w:trHeight w:val="27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b/>
                <w:bCs/>
                <w:color w:val="000000"/>
                <w:kern w:val="0"/>
                <w:sz w:val="22"/>
                <w:szCs w:val="22"/>
              </w:rPr>
            </w:pPr>
            <w:r w:rsidRPr="00A65E42">
              <w:rPr>
                <w:rFonts w:ascii="宋体" w:hAnsi="宋体" w:cs="宋体" w:hint="eastAsia"/>
                <w:b/>
                <w:bCs/>
                <w:color w:val="000000"/>
                <w:kern w:val="0"/>
                <w:sz w:val="22"/>
                <w:szCs w:val="22"/>
              </w:rPr>
              <w:t>系统安全性</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color w:val="000000"/>
                <w:kern w:val="0"/>
                <w:sz w:val="22"/>
                <w:szCs w:val="22"/>
              </w:rPr>
            </w:pPr>
            <w:r w:rsidRPr="00A65E42">
              <w:rPr>
                <w:rFonts w:ascii="宋体" w:hAnsi="宋体" w:cs="宋体" w:hint="eastAsia"/>
                <w:color w:val="000000"/>
                <w:kern w:val="0"/>
                <w:sz w:val="22"/>
                <w:szCs w:val="22"/>
              </w:rPr>
              <w:t>不允许非法卡片刷卡进入。</w:t>
            </w:r>
          </w:p>
        </w:tc>
      </w:tr>
      <w:tr w:rsidR="00A65E42" w:rsidRPr="00A65E42" w:rsidTr="00A65E42">
        <w:trPr>
          <w:trHeight w:val="297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lastRenderedPageBreak/>
              <w:t xml:space="preserve">　</w:t>
            </w:r>
          </w:p>
        </w:tc>
        <w:tc>
          <w:tcPr>
            <w:tcW w:w="1090"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kern w:val="0"/>
                <w:sz w:val="22"/>
                <w:szCs w:val="22"/>
              </w:rPr>
            </w:pPr>
            <w:r w:rsidRPr="00A65E42">
              <w:rPr>
                <w:rFonts w:ascii="宋体" w:hAnsi="宋体" w:cs="宋体" w:hint="eastAsia"/>
                <w:b/>
                <w:bCs/>
                <w:kern w:val="0"/>
                <w:sz w:val="22"/>
                <w:szCs w:val="22"/>
              </w:rPr>
              <w:t>安装服务</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154013">
            <w:pPr>
              <w:widowControl/>
              <w:jc w:val="left"/>
              <w:rPr>
                <w:rFonts w:ascii="宋体" w:hAnsi="宋体" w:cs="宋体"/>
                <w:kern w:val="0"/>
                <w:sz w:val="22"/>
                <w:szCs w:val="22"/>
              </w:rPr>
            </w:pPr>
            <w:r w:rsidRPr="00A65E42">
              <w:rPr>
                <w:rFonts w:ascii="宋体" w:hAnsi="宋体" w:cs="宋体" w:hint="eastAsia"/>
                <w:kern w:val="0"/>
                <w:sz w:val="22"/>
                <w:szCs w:val="22"/>
              </w:rPr>
              <w:t>（1）</w:t>
            </w:r>
            <w:r w:rsidR="0022045B">
              <w:rPr>
                <w:rFonts w:ascii="宋体" w:hAnsi="宋体" w:cs="宋体" w:hint="eastAsia"/>
                <w:kern w:val="0"/>
                <w:sz w:val="22"/>
                <w:szCs w:val="22"/>
              </w:rPr>
              <w:t>成交</w:t>
            </w:r>
            <w:r w:rsidRPr="00A65E42">
              <w:rPr>
                <w:rFonts w:ascii="宋体" w:hAnsi="宋体" w:cs="宋体" w:hint="eastAsia"/>
                <w:kern w:val="0"/>
                <w:sz w:val="22"/>
                <w:szCs w:val="22"/>
              </w:rPr>
              <w:t>公司负责运输</w:t>
            </w:r>
            <w:r w:rsidR="00015573">
              <w:rPr>
                <w:rFonts w:ascii="宋体" w:hAnsi="宋体" w:cs="宋体" w:hint="eastAsia"/>
                <w:kern w:val="0"/>
                <w:sz w:val="22"/>
                <w:szCs w:val="22"/>
              </w:rPr>
              <w:t>到</w:t>
            </w:r>
            <w:r w:rsidR="00015573">
              <w:rPr>
                <w:rFonts w:ascii="宋体" w:hAnsi="宋体" w:cs="宋体"/>
                <w:kern w:val="0"/>
                <w:sz w:val="22"/>
                <w:szCs w:val="22"/>
              </w:rPr>
              <w:t>安装位置的</w:t>
            </w:r>
            <w:r w:rsidRPr="00A65E42">
              <w:rPr>
                <w:rFonts w:ascii="宋体" w:hAnsi="宋体" w:cs="宋体" w:hint="eastAsia"/>
                <w:kern w:val="0"/>
                <w:sz w:val="22"/>
                <w:szCs w:val="22"/>
              </w:rPr>
              <w:t>工作和费用。实现原厂现场安装所有设备和系统，负责交付给图书馆之前的硬件检测和系统测试工作。</w:t>
            </w:r>
            <w:r w:rsidR="0022045B">
              <w:rPr>
                <w:rFonts w:ascii="宋体" w:hAnsi="宋体" w:cs="宋体" w:hint="eastAsia"/>
                <w:kern w:val="0"/>
                <w:sz w:val="22"/>
                <w:szCs w:val="22"/>
              </w:rPr>
              <w:t>成交</w:t>
            </w:r>
            <w:r w:rsidRPr="00A65E42">
              <w:rPr>
                <w:rFonts w:ascii="宋体" w:hAnsi="宋体" w:cs="宋体" w:hint="eastAsia"/>
                <w:kern w:val="0"/>
                <w:sz w:val="22"/>
                <w:szCs w:val="22"/>
              </w:rPr>
              <w:t>公司给图书馆安装的硬件和软件系统需是</w:t>
            </w:r>
            <w:r w:rsidR="0022045B">
              <w:rPr>
                <w:rFonts w:ascii="宋体" w:hAnsi="宋体" w:cs="宋体" w:hint="eastAsia"/>
                <w:kern w:val="0"/>
                <w:sz w:val="22"/>
                <w:szCs w:val="22"/>
              </w:rPr>
              <w:t>成交</w:t>
            </w:r>
            <w:r w:rsidRPr="00A65E42">
              <w:rPr>
                <w:rFonts w:ascii="宋体" w:hAnsi="宋体" w:cs="宋体" w:hint="eastAsia"/>
                <w:kern w:val="0"/>
                <w:sz w:val="22"/>
                <w:szCs w:val="22"/>
              </w:rPr>
              <w:t>后市场上最新且稳定的版本。</w:t>
            </w:r>
            <w:r w:rsidRPr="00A65E42">
              <w:rPr>
                <w:rFonts w:ascii="宋体" w:hAnsi="宋体" w:cs="宋体" w:hint="eastAsia"/>
                <w:kern w:val="0"/>
                <w:sz w:val="22"/>
                <w:szCs w:val="22"/>
              </w:rPr>
              <w:br/>
              <w:t>（2）公司需要在签订合同后的40天（包含周六日）内完成该项目。</w:t>
            </w:r>
            <w:r w:rsidRPr="00A65E42">
              <w:rPr>
                <w:rFonts w:ascii="宋体" w:hAnsi="宋体" w:cs="宋体" w:hint="eastAsia"/>
                <w:kern w:val="0"/>
                <w:sz w:val="22"/>
                <w:szCs w:val="22"/>
              </w:rPr>
              <w:br/>
              <w:t>（3）公司负责撰写合同和验收单。</w:t>
            </w:r>
            <w:r w:rsidRPr="00A65E42">
              <w:rPr>
                <w:rFonts w:ascii="宋体" w:hAnsi="宋体" w:cs="宋体" w:hint="eastAsia"/>
                <w:kern w:val="0"/>
                <w:sz w:val="22"/>
                <w:szCs w:val="22"/>
              </w:rPr>
              <w:br/>
              <w:t>（4）该项目所有硬件和软件均</w:t>
            </w:r>
            <w:proofErr w:type="gramStart"/>
            <w:r w:rsidRPr="00A65E42">
              <w:rPr>
                <w:rFonts w:ascii="宋体" w:hAnsi="宋体" w:cs="宋体" w:hint="eastAsia"/>
                <w:kern w:val="0"/>
                <w:sz w:val="22"/>
                <w:szCs w:val="22"/>
              </w:rPr>
              <w:t>由</w:t>
            </w:r>
            <w:r w:rsidR="0022045B">
              <w:rPr>
                <w:rFonts w:ascii="宋体" w:hAnsi="宋体" w:cs="宋体" w:hint="eastAsia"/>
                <w:kern w:val="0"/>
                <w:sz w:val="22"/>
                <w:szCs w:val="22"/>
              </w:rPr>
              <w:t>成交</w:t>
            </w:r>
            <w:proofErr w:type="gramEnd"/>
            <w:r w:rsidRPr="00A65E42">
              <w:rPr>
                <w:rFonts w:ascii="宋体" w:hAnsi="宋体" w:cs="宋体" w:hint="eastAsia"/>
                <w:kern w:val="0"/>
                <w:sz w:val="22"/>
                <w:szCs w:val="22"/>
              </w:rPr>
              <w:t>公司负责提供，包含有所需各种授权、各类接口、各种电源线、数据线和各种零配件等，客户无需准备，无需另付任何费用。</w:t>
            </w:r>
            <w:r w:rsidRPr="00A65E42">
              <w:rPr>
                <w:rFonts w:ascii="宋体" w:hAnsi="宋体" w:cs="宋体" w:hint="eastAsia"/>
                <w:kern w:val="0"/>
                <w:sz w:val="22"/>
                <w:szCs w:val="22"/>
              </w:rPr>
              <w:br/>
              <w:t>（5）公司需要在</w:t>
            </w:r>
            <w:r w:rsidR="007F0498">
              <w:rPr>
                <w:rFonts w:ascii="宋体" w:hAnsi="宋体" w:cs="宋体" w:hint="eastAsia"/>
                <w:kern w:val="0"/>
                <w:sz w:val="22"/>
                <w:szCs w:val="22"/>
              </w:rPr>
              <w:t>遴选</w:t>
            </w:r>
            <w:r w:rsidRPr="00A65E42">
              <w:rPr>
                <w:rFonts w:ascii="宋体" w:hAnsi="宋体" w:cs="宋体" w:hint="eastAsia"/>
                <w:kern w:val="0"/>
                <w:sz w:val="22"/>
                <w:szCs w:val="22"/>
              </w:rPr>
              <w:t>文件与合同文件中明确注明三年维保期过后的维护费用，维护费包含硬件、系统和人工等一切费用。</w:t>
            </w:r>
            <w:r w:rsidRPr="00A65E42">
              <w:rPr>
                <w:rFonts w:ascii="宋体" w:hAnsi="宋体" w:cs="宋体" w:hint="eastAsia"/>
                <w:kern w:val="0"/>
                <w:sz w:val="22"/>
                <w:szCs w:val="22"/>
              </w:rPr>
              <w:br/>
              <w:t>（6）用户方有权要求供应商即时改进。</w:t>
            </w:r>
          </w:p>
        </w:tc>
      </w:tr>
      <w:tr w:rsidR="00A65E42" w:rsidRPr="00A65E42" w:rsidTr="00A65E42">
        <w:trPr>
          <w:trHeight w:val="378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kern w:val="0"/>
                <w:sz w:val="22"/>
                <w:szCs w:val="22"/>
              </w:rPr>
            </w:pPr>
            <w:r w:rsidRPr="00A65E42">
              <w:rPr>
                <w:rFonts w:ascii="宋体" w:hAnsi="宋体" w:cs="宋体" w:hint="eastAsia"/>
                <w:b/>
                <w:bCs/>
                <w:kern w:val="0"/>
                <w:sz w:val="22"/>
                <w:szCs w:val="22"/>
              </w:rPr>
              <w:t>售后服务</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kern w:val="0"/>
                <w:sz w:val="22"/>
                <w:szCs w:val="22"/>
              </w:rPr>
            </w:pPr>
            <w:r w:rsidRPr="00A65E42">
              <w:rPr>
                <w:rFonts w:ascii="宋体" w:hAnsi="宋体" w:cs="宋体" w:hint="eastAsia"/>
                <w:kern w:val="0"/>
                <w:sz w:val="22"/>
                <w:szCs w:val="22"/>
              </w:rPr>
              <w:t>（1）提供该设备原厂免费维护3年的现场的售后服务，从验收之日算起。</w:t>
            </w:r>
            <w:r w:rsidRPr="00A65E42">
              <w:rPr>
                <w:rFonts w:ascii="宋体" w:hAnsi="宋体" w:cs="宋体" w:hint="eastAsia"/>
                <w:kern w:val="0"/>
                <w:sz w:val="22"/>
                <w:szCs w:val="22"/>
              </w:rPr>
              <w:br/>
              <w:t>（2）提供7*24小时北京市内的技术支持电话号码和联系人姓名，其中工作日提供</w:t>
            </w:r>
            <w:r w:rsidR="0022045B">
              <w:rPr>
                <w:rFonts w:ascii="宋体" w:hAnsi="宋体" w:cs="宋体" w:hint="eastAsia"/>
                <w:kern w:val="0"/>
                <w:sz w:val="22"/>
                <w:szCs w:val="22"/>
              </w:rPr>
              <w:t>成交</w:t>
            </w:r>
            <w:r w:rsidRPr="00A65E42">
              <w:rPr>
                <w:rFonts w:ascii="宋体" w:hAnsi="宋体" w:cs="宋体" w:hint="eastAsia"/>
                <w:kern w:val="0"/>
                <w:sz w:val="22"/>
                <w:szCs w:val="22"/>
              </w:rPr>
              <w:t>公司的电话服务、手机服务和网络远程服务，非工作日提供手机及网络远程服务。接到图书馆报修后，</w:t>
            </w:r>
            <w:r w:rsidR="0022045B">
              <w:rPr>
                <w:rFonts w:ascii="宋体" w:hAnsi="宋体" w:cs="宋体" w:hint="eastAsia"/>
                <w:kern w:val="0"/>
                <w:sz w:val="22"/>
                <w:szCs w:val="22"/>
              </w:rPr>
              <w:t>成交</w:t>
            </w:r>
            <w:r w:rsidRPr="00A65E42">
              <w:rPr>
                <w:rFonts w:ascii="宋体" w:hAnsi="宋体" w:cs="宋体" w:hint="eastAsia"/>
                <w:kern w:val="0"/>
                <w:sz w:val="22"/>
                <w:szCs w:val="22"/>
              </w:rPr>
              <w:t>公司需在2小时内响应，若不能到达现场，则4小时内远程解决问题；若远程未解决，则8小时内到达现场，2个工作人内解决问题。</w:t>
            </w:r>
            <w:r w:rsidRPr="00A65E42">
              <w:rPr>
                <w:rFonts w:ascii="宋体" w:hAnsi="宋体" w:cs="宋体" w:hint="eastAsia"/>
                <w:kern w:val="0"/>
                <w:sz w:val="22"/>
                <w:szCs w:val="22"/>
              </w:rPr>
              <w:br/>
              <w:t>（3）</w:t>
            </w:r>
            <w:r w:rsidR="0022045B">
              <w:rPr>
                <w:rFonts w:ascii="宋体" w:hAnsi="宋体" w:cs="宋体" w:hint="eastAsia"/>
                <w:kern w:val="0"/>
                <w:sz w:val="22"/>
                <w:szCs w:val="22"/>
              </w:rPr>
              <w:t>成交</w:t>
            </w:r>
            <w:r w:rsidRPr="00A65E42">
              <w:rPr>
                <w:rFonts w:ascii="宋体" w:hAnsi="宋体" w:cs="宋体" w:hint="eastAsia"/>
                <w:kern w:val="0"/>
                <w:sz w:val="22"/>
                <w:szCs w:val="22"/>
              </w:rPr>
              <w:t>公司免费实现图书馆在三年内提出的合理化需求，并及时免费升级该项目的应用系统。</w:t>
            </w:r>
            <w:r w:rsidRPr="00A65E42">
              <w:rPr>
                <w:rFonts w:ascii="宋体" w:hAnsi="宋体" w:cs="宋体" w:hint="eastAsia"/>
                <w:kern w:val="0"/>
                <w:sz w:val="22"/>
                <w:szCs w:val="22"/>
              </w:rPr>
              <w:br/>
              <w:t>（4）公司负责图书馆在业务流程调整后以及图书馆机房服务器迁移所带来的应用系统调整等免费维护服务。</w:t>
            </w:r>
            <w:r w:rsidRPr="00A65E42">
              <w:rPr>
                <w:rFonts w:ascii="宋体" w:hAnsi="宋体" w:cs="宋体" w:hint="eastAsia"/>
                <w:kern w:val="0"/>
                <w:sz w:val="22"/>
                <w:szCs w:val="22"/>
              </w:rPr>
              <w:br/>
              <w:t>（5）</w:t>
            </w:r>
            <w:r w:rsidR="0022045B">
              <w:rPr>
                <w:rFonts w:ascii="宋体" w:hAnsi="宋体" w:cs="宋体" w:hint="eastAsia"/>
                <w:kern w:val="0"/>
                <w:sz w:val="22"/>
                <w:szCs w:val="22"/>
              </w:rPr>
              <w:t>成交</w:t>
            </w:r>
            <w:r w:rsidRPr="00A65E42">
              <w:rPr>
                <w:rFonts w:ascii="宋体" w:hAnsi="宋体" w:cs="宋体" w:hint="eastAsia"/>
                <w:kern w:val="0"/>
                <w:sz w:val="22"/>
                <w:szCs w:val="22"/>
              </w:rPr>
              <w:t>公司承担该项目维护期内的设备的所有配件的更新和维护费用，负责该项目所有软件系统的升级和维护费用，负责人工到现场费用，图书馆不再另付费。</w:t>
            </w:r>
          </w:p>
        </w:tc>
      </w:tr>
      <w:tr w:rsidR="00A65E42" w:rsidRPr="00A65E42" w:rsidTr="00A65E42">
        <w:trPr>
          <w:trHeight w:val="108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kern w:val="0"/>
                <w:sz w:val="22"/>
                <w:szCs w:val="22"/>
              </w:rPr>
            </w:pPr>
            <w:r w:rsidRPr="00A65E42">
              <w:rPr>
                <w:rFonts w:ascii="宋体" w:hAnsi="宋体" w:cs="宋体" w:hint="eastAsia"/>
                <w:b/>
                <w:bCs/>
                <w:kern w:val="0"/>
                <w:sz w:val="22"/>
                <w:szCs w:val="22"/>
              </w:rPr>
              <w:t>巡检</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22045B" w:rsidP="00A65E42">
            <w:pPr>
              <w:widowControl/>
              <w:jc w:val="left"/>
              <w:rPr>
                <w:rFonts w:ascii="宋体" w:hAnsi="宋体" w:cs="宋体"/>
                <w:kern w:val="0"/>
                <w:sz w:val="22"/>
                <w:szCs w:val="22"/>
              </w:rPr>
            </w:pPr>
            <w:r>
              <w:rPr>
                <w:rFonts w:ascii="宋体" w:hAnsi="宋体" w:cs="宋体" w:hint="eastAsia"/>
                <w:kern w:val="0"/>
                <w:sz w:val="22"/>
                <w:szCs w:val="22"/>
              </w:rPr>
              <w:t>成交</w:t>
            </w:r>
            <w:r w:rsidR="00A65E42" w:rsidRPr="00A65E42">
              <w:rPr>
                <w:rFonts w:ascii="宋体" w:hAnsi="宋体" w:cs="宋体" w:hint="eastAsia"/>
                <w:kern w:val="0"/>
                <w:sz w:val="22"/>
                <w:szCs w:val="22"/>
              </w:rPr>
              <w:t>公司完成质量保质期内的每个季度一次的专业技术工程师巡检工作，并填写巡检记录单，公司设计巡检记录单，复印给图书馆一份，需记录巡检人，巡检问题，巡检结果等信息。超过质保期后，签订</w:t>
            </w:r>
            <w:proofErr w:type="gramStart"/>
            <w:r w:rsidR="00A65E42" w:rsidRPr="00A65E42">
              <w:rPr>
                <w:rFonts w:ascii="宋体" w:hAnsi="宋体" w:cs="宋体" w:hint="eastAsia"/>
                <w:kern w:val="0"/>
                <w:sz w:val="22"/>
                <w:szCs w:val="22"/>
              </w:rPr>
              <w:t>维保合同</w:t>
            </w:r>
            <w:proofErr w:type="gramEnd"/>
            <w:r w:rsidR="00A65E42" w:rsidRPr="00A65E42">
              <w:rPr>
                <w:rFonts w:ascii="宋体" w:hAnsi="宋体" w:cs="宋体" w:hint="eastAsia"/>
                <w:kern w:val="0"/>
                <w:sz w:val="22"/>
                <w:szCs w:val="22"/>
              </w:rPr>
              <w:t>后，需要完成每个月一次巡检的工作，工作内容同巡检期内。</w:t>
            </w:r>
          </w:p>
        </w:tc>
      </w:tr>
      <w:tr w:rsidR="00A65E42" w:rsidRPr="00A65E42" w:rsidTr="00A65E42">
        <w:trPr>
          <w:trHeight w:val="1620"/>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rsidR="00A65E42" w:rsidRPr="00A65E42" w:rsidRDefault="00A65E42" w:rsidP="00A65E42">
            <w:pPr>
              <w:widowControl/>
              <w:jc w:val="center"/>
              <w:rPr>
                <w:rFonts w:ascii="宋体" w:hAnsi="宋体" w:cs="宋体"/>
                <w:color w:val="000000"/>
                <w:kern w:val="0"/>
                <w:sz w:val="22"/>
                <w:szCs w:val="22"/>
              </w:rPr>
            </w:pPr>
            <w:r w:rsidRPr="00A65E42">
              <w:rPr>
                <w:rFonts w:ascii="宋体" w:hAnsi="宋体" w:cs="宋体" w:hint="eastAsia"/>
                <w:color w:val="000000"/>
                <w:kern w:val="0"/>
                <w:sz w:val="22"/>
                <w:szCs w:val="22"/>
              </w:rPr>
              <w:t xml:space="preserve">　</w:t>
            </w:r>
          </w:p>
        </w:tc>
        <w:tc>
          <w:tcPr>
            <w:tcW w:w="1090"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center"/>
              <w:rPr>
                <w:rFonts w:ascii="宋体" w:hAnsi="宋体" w:cs="宋体"/>
                <w:b/>
                <w:bCs/>
                <w:kern w:val="0"/>
                <w:sz w:val="22"/>
                <w:szCs w:val="22"/>
              </w:rPr>
            </w:pPr>
            <w:r w:rsidRPr="00A65E42">
              <w:rPr>
                <w:rFonts w:ascii="宋体" w:hAnsi="宋体" w:cs="宋体" w:hint="eastAsia"/>
                <w:b/>
                <w:bCs/>
                <w:kern w:val="0"/>
                <w:sz w:val="22"/>
                <w:szCs w:val="22"/>
              </w:rPr>
              <w:t>培训</w:t>
            </w:r>
          </w:p>
        </w:tc>
        <w:tc>
          <w:tcPr>
            <w:tcW w:w="7637" w:type="dxa"/>
            <w:tcBorders>
              <w:top w:val="nil"/>
              <w:left w:val="nil"/>
              <w:bottom w:val="single" w:sz="4" w:space="0" w:color="auto"/>
              <w:right w:val="single" w:sz="4" w:space="0" w:color="auto"/>
            </w:tcBorders>
            <w:shd w:val="clear" w:color="auto" w:fill="auto"/>
            <w:vAlign w:val="center"/>
            <w:hideMark/>
          </w:tcPr>
          <w:p w:rsidR="00A65E42" w:rsidRPr="00A65E42" w:rsidRDefault="00A65E42" w:rsidP="00A65E42">
            <w:pPr>
              <w:widowControl/>
              <w:jc w:val="left"/>
              <w:rPr>
                <w:rFonts w:ascii="宋体" w:hAnsi="宋体" w:cs="宋体"/>
                <w:kern w:val="0"/>
                <w:sz w:val="22"/>
                <w:szCs w:val="22"/>
              </w:rPr>
            </w:pPr>
            <w:r w:rsidRPr="00A65E42">
              <w:rPr>
                <w:rFonts w:ascii="宋体" w:hAnsi="宋体" w:cs="宋体" w:hint="eastAsia"/>
                <w:kern w:val="0"/>
                <w:sz w:val="22"/>
                <w:szCs w:val="22"/>
              </w:rPr>
              <w:t>（1）</w:t>
            </w:r>
            <w:r w:rsidR="0022045B">
              <w:rPr>
                <w:rFonts w:ascii="宋体" w:hAnsi="宋体" w:cs="宋体" w:hint="eastAsia"/>
                <w:kern w:val="0"/>
                <w:sz w:val="22"/>
                <w:szCs w:val="22"/>
              </w:rPr>
              <w:t>成交</w:t>
            </w:r>
            <w:r w:rsidRPr="00A65E42">
              <w:rPr>
                <w:rFonts w:ascii="宋体" w:hAnsi="宋体" w:cs="宋体" w:hint="eastAsia"/>
                <w:kern w:val="0"/>
                <w:sz w:val="22"/>
                <w:szCs w:val="22"/>
              </w:rPr>
              <w:t>公司需提供硬件和软件系统的原厂的培训服务，提供</w:t>
            </w:r>
            <w:r w:rsidR="0022045B">
              <w:rPr>
                <w:rFonts w:ascii="宋体" w:hAnsi="宋体" w:cs="宋体" w:hint="eastAsia"/>
                <w:kern w:val="0"/>
                <w:sz w:val="22"/>
                <w:szCs w:val="22"/>
              </w:rPr>
              <w:t>成交</w:t>
            </w:r>
            <w:r w:rsidRPr="00A65E42">
              <w:rPr>
                <w:rFonts w:ascii="宋体" w:hAnsi="宋体" w:cs="宋体" w:hint="eastAsia"/>
                <w:kern w:val="0"/>
                <w:sz w:val="22"/>
                <w:szCs w:val="22"/>
              </w:rPr>
              <w:t>公司的培训服务。</w:t>
            </w:r>
            <w:r w:rsidRPr="00A65E42">
              <w:rPr>
                <w:rFonts w:ascii="宋体" w:hAnsi="宋体" w:cs="宋体" w:hint="eastAsia"/>
                <w:kern w:val="0"/>
                <w:sz w:val="22"/>
                <w:szCs w:val="22"/>
              </w:rPr>
              <w:br/>
              <w:t>（2）</w:t>
            </w:r>
            <w:r w:rsidR="0022045B">
              <w:rPr>
                <w:rFonts w:ascii="宋体" w:hAnsi="宋体" w:cs="宋体" w:hint="eastAsia"/>
                <w:kern w:val="0"/>
                <w:sz w:val="22"/>
                <w:szCs w:val="22"/>
              </w:rPr>
              <w:t>成交</w:t>
            </w:r>
            <w:r w:rsidRPr="00A65E42">
              <w:rPr>
                <w:rFonts w:ascii="宋体" w:hAnsi="宋体" w:cs="宋体" w:hint="eastAsia"/>
                <w:kern w:val="0"/>
                <w:sz w:val="22"/>
                <w:szCs w:val="22"/>
              </w:rPr>
              <w:t>公司提供该项目的管理员手册的纸版和电子版。</w:t>
            </w:r>
            <w:r w:rsidR="0022045B">
              <w:rPr>
                <w:rFonts w:ascii="宋体" w:hAnsi="宋体" w:cs="宋体" w:hint="eastAsia"/>
                <w:kern w:val="0"/>
                <w:sz w:val="22"/>
                <w:szCs w:val="22"/>
              </w:rPr>
              <w:t>成交</w:t>
            </w:r>
            <w:r w:rsidRPr="00A65E42">
              <w:rPr>
                <w:rFonts w:ascii="宋体" w:hAnsi="宋体" w:cs="宋体" w:hint="eastAsia"/>
                <w:kern w:val="0"/>
                <w:sz w:val="22"/>
                <w:szCs w:val="22"/>
              </w:rPr>
              <w:t>公司提供用户需要的图示和文字。</w:t>
            </w:r>
            <w:r w:rsidRPr="00A65E42">
              <w:rPr>
                <w:rFonts w:ascii="宋体" w:hAnsi="宋体" w:cs="宋体" w:hint="eastAsia"/>
                <w:kern w:val="0"/>
                <w:sz w:val="22"/>
                <w:szCs w:val="22"/>
              </w:rPr>
              <w:br/>
              <w:t>（3）</w:t>
            </w:r>
            <w:r w:rsidR="0022045B">
              <w:rPr>
                <w:rFonts w:ascii="宋体" w:hAnsi="宋体" w:cs="宋体" w:hint="eastAsia"/>
                <w:kern w:val="0"/>
                <w:sz w:val="22"/>
                <w:szCs w:val="22"/>
              </w:rPr>
              <w:t>成交</w:t>
            </w:r>
            <w:r w:rsidRPr="00A65E42">
              <w:rPr>
                <w:rFonts w:ascii="宋体" w:hAnsi="宋体" w:cs="宋体" w:hint="eastAsia"/>
                <w:kern w:val="0"/>
                <w:sz w:val="22"/>
                <w:szCs w:val="22"/>
              </w:rPr>
              <w:t>公司提供超级管理员使用的服务器信息，数据库信息，维护数据库的用户名和密码，使用应用系统的用户名和密码，接口信息等。</w:t>
            </w:r>
          </w:p>
        </w:tc>
      </w:tr>
    </w:tbl>
    <w:p w:rsidR="00E71808" w:rsidRDefault="00E71808" w:rsidP="00E71808">
      <w:pPr>
        <w:ind w:leftChars="-343" w:left="-720" w:firstLineChars="200" w:firstLine="420"/>
        <w:jc w:val="center"/>
        <w:rPr>
          <w:rFonts w:ascii="华文楷体" w:eastAsia="华文楷体" w:hAnsi="华文楷体"/>
        </w:rPr>
      </w:pPr>
    </w:p>
    <w:p w:rsidR="00E71808" w:rsidRDefault="00E71808" w:rsidP="00913778">
      <w:pPr>
        <w:rPr>
          <w:rFonts w:ascii="仿宋" w:eastAsia="仿宋" w:hAnsi="仿宋"/>
        </w:rPr>
      </w:pPr>
    </w:p>
    <w:p w:rsidR="00913778" w:rsidRPr="00CA7935" w:rsidRDefault="00913778" w:rsidP="00913778">
      <w:pPr>
        <w:ind w:leftChars="-343" w:left="-720" w:firstLineChars="200" w:firstLine="560"/>
        <w:rPr>
          <w:rFonts w:asciiTheme="minorEastAsia" w:eastAsiaTheme="minorEastAsia" w:hAnsiTheme="minorEastAsia"/>
          <w:sz w:val="28"/>
          <w:szCs w:val="28"/>
        </w:rPr>
      </w:pPr>
      <w:r w:rsidRPr="00CA7935">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sidRPr="00CA7935">
        <w:rPr>
          <w:rFonts w:asciiTheme="minorEastAsia" w:eastAsiaTheme="minorEastAsia" w:hAnsiTheme="minorEastAsia" w:hint="eastAsia"/>
          <w:sz w:val="28"/>
          <w:szCs w:val="28"/>
        </w:rPr>
        <w:t>）</w:t>
      </w:r>
      <w:r w:rsidR="00430A84" w:rsidRPr="00430A84">
        <w:rPr>
          <w:rFonts w:asciiTheme="minorEastAsia" w:eastAsiaTheme="minorEastAsia" w:hAnsiTheme="minorEastAsia" w:hint="eastAsia"/>
          <w:sz w:val="28"/>
          <w:szCs w:val="28"/>
        </w:rPr>
        <w:t>图书馆出馆防盗</w:t>
      </w:r>
      <w:proofErr w:type="gramStart"/>
      <w:r w:rsidR="00430A84" w:rsidRPr="00430A84">
        <w:rPr>
          <w:rFonts w:asciiTheme="minorEastAsia" w:eastAsiaTheme="minorEastAsia" w:hAnsiTheme="minorEastAsia" w:hint="eastAsia"/>
          <w:sz w:val="28"/>
          <w:szCs w:val="28"/>
        </w:rPr>
        <w:t>仪</w:t>
      </w:r>
      <w:r w:rsidR="00430A84" w:rsidRPr="00430A84">
        <w:rPr>
          <w:rFonts w:asciiTheme="minorEastAsia" w:eastAsiaTheme="minorEastAsia" w:hAnsiTheme="minorEastAsia"/>
          <w:sz w:val="28"/>
          <w:szCs w:val="28"/>
        </w:rPr>
        <w:t>挡臂</w:t>
      </w:r>
      <w:r w:rsidRPr="00CA7935">
        <w:rPr>
          <w:rFonts w:asciiTheme="minorEastAsia" w:eastAsiaTheme="minorEastAsia" w:hAnsiTheme="minorEastAsia"/>
          <w:sz w:val="28"/>
          <w:szCs w:val="28"/>
        </w:rPr>
        <w:t>需求</w:t>
      </w:r>
      <w:proofErr w:type="gramEnd"/>
      <w:r w:rsidRPr="00CA7935">
        <w:rPr>
          <w:rFonts w:asciiTheme="minorEastAsia" w:eastAsiaTheme="minorEastAsia" w:hAnsiTheme="minorEastAsia"/>
          <w:sz w:val="28"/>
          <w:szCs w:val="28"/>
        </w:rPr>
        <w:t>参数</w:t>
      </w:r>
      <w:r w:rsidRPr="00CA7935">
        <w:rPr>
          <w:rFonts w:asciiTheme="minorEastAsia" w:eastAsiaTheme="minorEastAsia" w:hAnsiTheme="minorEastAsia" w:hint="eastAsia"/>
          <w:sz w:val="28"/>
          <w:szCs w:val="28"/>
        </w:rPr>
        <w:t>表</w:t>
      </w:r>
      <w:r>
        <w:rPr>
          <w:rFonts w:asciiTheme="minorEastAsia" w:eastAsiaTheme="minorEastAsia" w:hAnsiTheme="minorEastAsia" w:hint="eastAsia"/>
          <w:sz w:val="28"/>
          <w:szCs w:val="28"/>
        </w:rPr>
        <w:t>如下</w:t>
      </w:r>
      <w:r w:rsidRPr="00CA7935">
        <w:rPr>
          <w:rFonts w:asciiTheme="minorEastAsia" w:eastAsiaTheme="minorEastAsia" w:hAnsiTheme="minorEastAsia"/>
          <w:sz w:val="28"/>
          <w:szCs w:val="28"/>
        </w:rPr>
        <w:t>：</w:t>
      </w:r>
    </w:p>
    <w:tbl>
      <w:tblPr>
        <w:tblW w:w="9260" w:type="dxa"/>
        <w:tblInd w:w="108" w:type="dxa"/>
        <w:tblLook w:val="04A0" w:firstRow="1" w:lastRow="0" w:firstColumn="1" w:lastColumn="0" w:noHBand="0" w:noVBand="1"/>
      </w:tblPr>
      <w:tblGrid>
        <w:gridCol w:w="779"/>
        <w:gridCol w:w="1064"/>
        <w:gridCol w:w="7417"/>
      </w:tblGrid>
      <w:tr w:rsidR="00A805F0" w:rsidRPr="00A805F0" w:rsidTr="00A805F0">
        <w:trPr>
          <w:trHeight w:val="420"/>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b/>
                <w:bCs/>
                <w:color w:val="000000"/>
                <w:kern w:val="0"/>
                <w:sz w:val="22"/>
                <w:szCs w:val="22"/>
              </w:rPr>
            </w:pPr>
            <w:r w:rsidRPr="00A805F0">
              <w:rPr>
                <w:rFonts w:ascii="宋体" w:hAnsi="宋体" w:cs="宋体" w:hint="eastAsia"/>
                <w:b/>
                <w:bCs/>
                <w:color w:val="000000"/>
                <w:kern w:val="0"/>
                <w:sz w:val="22"/>
                <w:szCs w:val="22"/>
              </w:rPr>
              <w:t>序号</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b/>
                <w:bCs/>
                <w:color w:val="000000"/>
                <w:kern w:val="0"/>
                <w:sz w:val="22"/>
                <w:szCs w:val="22"/>
              </w:rPr>
            </w:pPr>
            <w:r w:rsidRPr="00A805F0">
              <w:rPr>
                <w:rFonts w:ascii="宋体" w:hAnsi="宋体" w:cs="宋体" w:hint="eastAsia"/>
                <w:b/>
                <w:bCs/>
                <w:color w:val="000000"/>
                <w:kern w:val="0"/>
                <w:sz w:val="22"/>
                <w:szCs w:val="22"/>
              </w:rPr>
              <w:t>名称</w:t>
            </w:r>
          </w:p>
        </w:tc>
        <w:tc>
          <w:tcPr>
            <w:tcW w:w="7417" w:type="dxa"/>
            <w:tcBorders>
              <w:top w:val="single" w:sz="4" w:space="0" w:color="auto"/>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center"/>
              <w:rPr>
                <w:rFonts w:ascii="宋体" w:hAnsi="宋体" w:cs="宋体"/>
                <w:b/>
                <w:bCs/>
                <w:color w:val="000000"/>
                <w:kern w:val="0"/>
                <w:sz w:val="22"/>
                <w:szCs w:val="22"/>
              </w:rPr>
            </w:pPr>
            <w:r w:rsidRPr="00A805F0">
              <w:rPr>
                <w:rFonts w:ascii="宋体" w:hAnsi="宋体" w:cs="宋体" w:hint="eastAsia"/>
                <w:b/>
                <w:bCs/>
                <w:color w:val="000000"/>
                <w:kern w:val="0"/>
                <w:sz w:val="22"/>
                <w:szCs w:val="22"/>
              </w:rPr>
              <w:t>功能</w:t>
            </w:r>
          </w:p>
        </w:tc>
      </w:tr>
      <w:tr w:rsidR="00A805F0" w:rsidRPr="00A805F0" w:rsidTr="00A805F0">
        <w:trPr>
          <w:trHeight w:val="268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lastRenderedPageBreak/>
              <w:t>1</w:t>
            </w:r>
          </w:p>
        </w:tc>
        <w:tc>
          <w:tcPr>
            <w:tcW w:w="1064" w:type="dxa"/>
            <w:tcBorders>
              <w:top w:val="nil"/>
              <w:left w:val="nil"/>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proofErr w:type="gramStart"/>
            <w:r w:rsidRPr="00A805F0">
              <w:rPr>
                <w:rFonts w:ascii="宋体" w:hAnsi="宋体" w:cs="宋体" w:hint="eastAsia"/>
                <w:color w:val="000000"/>
                <w:kern w:val="0"/>
                <w:sz w:val="22"/>
                <w:szCs w:val="22"/>
              </w:rPr>
              <w:t>挡臂</w:t>
            </w:r>
            <w:proofErr w:type="gramEnd"/>
          </w:p>
        </w:tc>
        <w:tc>
          <w:tcPr>
            <w:tcW w:w="7417" w:type="dxa"/>
            <w:tcBorders>
              <w:top w:val="nil"/>
              <w:left w:val="nil"/>
              <w:bottom w:val="single" w:sz="4" w:space="0" w:color="auto"/>
              <w:right w:val="single" w:sz="4" w:space="0" w:color="auto"/>
            </w:tcBorders>
            <w:shd w:val="clear" w:color="auto" w:fill="auto"/>
            <w:vAlign w:val="center"/>
            <w:hideMark/>
          </w:tcPr>
          <w:p w:rsidR="008B4F81" w:rsidRDefault="008B4F81" w:rsidP="00A805F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功能：</w:t>
            </w:r>
            <w:r w:rsidRPr="008B4F81">
              <w:rPr>
                <w:rFonts w:ascii="宋体" w:hAnsi="宋体" w:cs="宋体" w:hint="eastAsia"/>
                <w:color w:val="000000"/>
                <w:kern w:val="0"/>
                <w:sz w:val="22"/>
                <w:szCs w:val="22"/>
              </w:rPr>
              <w:t>为了让读者从通道门进馆，防止读者从防盗仪（出馆</w:t>
            </w:r>
            <w:r w:rsidR="00080786">
              <w:rPr>
                <w:rFonts w:ascii="宋体" w:hAnsi="宋体" w:cs="宋体" w:hint="eastAsia"/>
                <w:color w:val="000000"/>
                <w:kern w:val="0"/>
                <w:sz w:val="22"/>
                <w:szCs w:val="22"/>
              </w:rPr>
              <w:t>设备）离馆。</w:t>
            </w:r>
          </w:p>
          <w:p w:rsidR="000E3EC9" w:rsidRDefault="00A805F0" w:rsidP="00A805F0">
            <w:pPr>
              <w:widowControl/>
              <w:jc w:val="left"/>
              <w:rPr>
                <w:rFonts w:ascii="宋体" w:hAnsi="宋体" w:cs="宋体"/>
                <w:color w:val="000000"/>
                <w:kern w:val="0"/>
                <w:sz w:val="22"/>
                <w:szCs w:val="22"/>
              </w:rPr>
            </w:pPr>
            <w:proofErr w:type="gramStart"/>
            <w:r w:rsidRPr="00A805F0">
              <w:rPr>
                <w:rFonts w:ascii="宋体" w:hAnsi="宋体" w:cs="宋体" w:hint="eastAsia"/>
                <w:color w:val="000000"/>
                <w:kern w:val="0"/>
                <w:sz w:val="22"/>
                <w:szCs w:val="22"/>
              </w:rPr>
              <w:t>挡臂数量</w:t>
            </w:r>
            <w:proofErr w:type="gramEnd"/>
            <w:r w:rsidRPr="00A805F0">
              <w:rPr>
                <w:rFonts w:ascii="宋体" w:hAnsi="宋体" w:cs="宋体" w:hint="eastAsia"/>
                <w:color w:val="000000"/>
                <w:kern w:val="0"/>
                <w:sz w:val="22"/>
                <w:szCs w:val="22"/>
              </w:rPr>
              <w:t>：2套</w:t>
            </w:r>
            <w:r w:rsidRPr="00A805F0">
              <w:rPr>
                <w:rFonts w:ascii="宋体" w:hAnsi="宋体" w:cs="宋体" w:hint="eastAsia"/>
                <w:color w:val="000000"/>
                <w:kern w:val="0"/>
                <w:sz w:val="22"/>
                <w:szCs w:val="22"/>
              </w:rPr>
              <w:br/>
            </w:r>
            <w:proofErr w:type="gramStart"/>
            <w:r w:rsidRPr="00A805F0">
              <w:rPr>
                <w:rFonts w:ascii="宋体" w:hAnsi="宋体" w:cs="宋体" w:hint="eastAsia"/>
                <w:color w:val="000000"/>
                <w:kern w:val="0"/>
                <w:sz w:val="22"/>
                <w:szCs w:val="22"/>
              </w:rPr>
              <w:t>档臂材料</w:t>
            </w:r>
            <w:proofErr w:type="gramEnd"/>
            <w:r w:rsidRPr="00A805F0">
              <w:rPr>
                <w:rFonts w:ascii="宋体" w:hAnsi="宋体" w:cs="宋体" w:hint="eastAsia"/>
                <w:color w:val="000000"/>
                <w:kern w:val="0"/>
                <w:sz w:val="22"/>
                <w:szCs w:val="22"/>
              </w:rPr>
              <w:t>：不锈钢钢管</w:t>
            </w:r>
            <w:r w:rsidRPr="00A805F0">
              <w:rPr>
                <w:rFonts w:ascii="宋体" w:hAnsi="宋体" w:cs="宋体" w:hint="eastAsia"/>
                <w:color w:val="000000"/>
                <w:kern w:val="0"/>
                <w:sz w:val="22"/>
                <w:szCs w:val="22"/>
              </w:rPr>
              <w:br/>
            </w:r>
            <w:proofErr w:type="gramStart"/>
            <w:r w:rsidRPr="00A805F0">
              <w:rPr>
                <w:rFonts w:ascii="宋体" w:hAnsi="宋体" w:cs="宋体" w:hint="eastAsia"/>
                <w:color w:val="000000"/>
                <w:kern w:val="0"/>
                <w:sz w:val="22"/>
                <w:szCs w:val="22"/>
              </w:rPr>
              <w:t>档臂尺寸</w:t>
            </w:r>
            <w:proofErr w:type="gramEnd"/>
            <w:r w:rsidRPr="00A805F0">
              <w:rPr>
                <w:rFonts w:ascii="宋体" w:hAnsi="宋体" w:cs="宋体" w:hint="eastAsia"/>
                <w:color w:val="000000"/>
                <w:kern w:val="0"/>
                <w:sz w:val="22"/>
                <w:szCs w:val="22"/>
              </w:rPr>
              <w:t>：800mm至900mm</w:t>
            </w:r>
            <w:proofErr w:type="gramStart"/>
            <w:r w:rsidRPr="00A805F0">
              <w:rPr>
                <w:rFonts w:ascii="宋体" w:hAnsi="宋体" w:cs="宋体" w:hint="eastAsia"/>
                <w:color w:val="000000"/>
                <w:kern w:val="0"/>
                <w:sz w:val="22"/>
                <w:szCs w:val="22"/>
              </w:rPr>
              <w:t>之间</w:t>
            </w:r>
            <w:proofErr w:type="gramEnd"/>
            <w:r w:rsidRPr="00A805F0">
              <w:rPr>
                <w:rFonts w:ascii="宋体" w:hAnsi="宋体" w:cs="宋体" w:hint="eastAsia"/>
                <w:color w:val="000000"/>
                <w:kern w:val="0"/>
                <w:sz w:val="22"/>
                <w:szCs w:val="22"/>
              </w:rPr>
              <w:br/>
              <w:t>开关方式：触发开门，定时回位</w:t>
            </w:r>
            <w:r w:rsidRPr="00A805F0">
              <w:rPr>
                <w:rFonts w:ascii="宋体" w:hAnsi="宋体" w:cs="宋体" w:hint="eastAsia"/>
                <w:color w:val="000000"/>
                <w:kern w:val="0"/>
                <w:sz w:val="22"/>
                <w:szCs w:val="22"/>
              </w:rPr>
              <w:br/>
              <w:t>是否可与监测仪联动报警锁闭：是</w:t>
            </w:r>
            <w:r w:rsidRPr="00A805F0">
              <w:rPr>
                <w:rFonts w:ascii="宋体" w:hAnsi="宋体" w:cs="宋体" w:hint="eastAsia"/>
                <w:color w:val="000000"/>
                <w:kern w:val="0"/>
                <w:sz w:val="22"/>
                <w:szCs w:val="22"/>
              </w:rPr>
              <w:br/>
              <w:t>是否可以从外面开门：</w:t>
            </w:r>
            <w:proofErr w:type="gramStart"/>
            <w:r w:rsidRPr="00A805F0">
              <w:rPr>
                <w:rFonts w:ascii="宋体" w:hAnsi="宋体" w:cs="宋体" w:hint="eastAsia"/>
                <w:color w:val="000000"/>
                <w:kern w:val="0"/>
                <w:sz w:val="22"/>
                <w:szCs w:val="22"/>
              </w:rPr>
              <w:t>否</w:t>
            </w:r>
            <w:proofErr w:type="gramEnd"/>
          </w:p>
          <w:p w:rsidR="00A805F0" w:rsidRPr="00A805F0" w:rsidRDefault="000E3EC9" w:rsidP="00A805F0">
            <w:pPr>
              <w:widowControl/>
              <w:jc w:val="left"/>
              <w:rPr>
                <w:rFonts w:ascii="宋体" w:hAnsi="宋体" w:cs="宋体"/>
                <w:color w:val="000000"/>
                <w:kern w:val="0"/>
                <w:sz w:val="22"/>
                <w:szCs w:val="22"/>
              </w:rPr>
            </w:pPr>
            <w:r w:rsidRPr="000E3EC9">
              <w:rPr>
                <w:rFonts w:ascii="宋体" w:hAnsi="宋体" w:cs="宋体" w:hint="eastAsia"/>
                <w:color w:val="000000"/>
                <w:kern w:val="0"/>
                <w:sz w:val="22"/>
                <w:szCs w:val="22"/>
              </w:rPr>
              <w:t>系统采用漫反射红外探头</w:t>
            </w:r>
            <w:r w:rsidR="00A805F0" w:rsidRPr="00A805F0">
              <w:rPr>
                <w:rFonts w:ascii="宋体" w:hAnsi="宋体" w:cs="宋体" w:hint="eastAsia"/>
                <w:color w:val="000000"/>
                <w:kern w:val="0"/>
                <w:sz w:val="22"/>
                <w:szCs w:val="22"/>
              </w:rPr>
              <w:br/>
              <w:t>售后年限：三年</w:t>
            </w:r>
            <w:proofErr w:type="gramStart"/>
            <w:r w:rsidR="00A805F0" w:rsidRPr="00A805F0">
              <w:rPr>
                <w:rFonts w:ascii="宋体" w:hAnsi="宋体" w:cs="宋体" w:hint="eastAsia"/>
                <w:color w:val="000000"/>
                <w:kern w:val="0"/>
                <w:sz w:val="22"/>
                <w:szCs w:val="22"/>
              </w:rPr>
              <w:t>免费维保</w:t>
            </w:r>
            <w:proofErr w:type="gramEnd"/>
            <w:r w:rsidR="00A805F0" w:rsidRPr="00A805F0">
              <w:rPr>
                <w:rFonts w:ascii="宋体" w:hAnsi="宋体" w:cs="宋体" w:hint="eastAsia"/>
                <w:color w:val="000000"/>
                <w:kern w:val="0"/>
                <w:sz w:val="22"/>
                <w:szCs w:val="22"/>
              </w:rPr>
              <w:br/>
              <w:t>是否包含安装：是</w:t>
            </w:r>
            <w:r w:rsidR="00A805F0" w:rsidRPr="00A805F0">
              <w:rPr>
                <w:rFonts w:ascii="宋体" w:hAnsi="宋体" w:cs="宋体" w:hint="eastAsia"/>
                <w:color w:val="000000"/>
                <w:kern w:val="0"/>
                <w:sz w:val="22"/>
                <w:szCs w:val="22"/>
              </w:rPr>
              <w:br/>
              <w:t>寿命：大于300万次</w:t>
            </w:r>
          </w:p>
        </w:tc>
      </w:tr>
      <w:tr w:rsidR="00A805F0" w:rsidRPr="00A805F0" w:rsidTr="00A805F0">
        <w:trPr>
          <w:trHeight w:val="72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t>2</w:t>
            </w:r>
          </w:p>
        </w:tc>
        <w:tc>
          <w:tcPr>
            <w:tcW w:w="1064" w:type="dxa"/>
            <w:tcBorders>
              <w:top w:val="nil"/>
              <w:left w:val="nil"/>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b/>
                <w:bCs/>
                <w:color w:val="000000"/>
                <w:kern w:val="0"/>
                <w:sz w:val="22"/>
                <w:szCs w:val="22"/>
              </w:rPr>
            </w:pPr>
            <w:r w:rsidRPr="00A805F0">
              <w:rPr>
                <w:rFonts w:ascii="宋体" w:hAnsi="宋体" w:cs="宋体" w:hint="eastAsia"/>
                <w:b/>
                <w:bCs/>
                <w:color w:val="000000"/>
                <w:kern w:val="0"/>
                <w:sz w:val="22"/>
                <w:szCs w:val="22"/>
              </w:rPr>
              <w:t>系统安全性</w:t>
            </w:r>
          </w:p>
        </w:tc>
        <w:tc>
          <w:tcPr>
            <w:tcW w:w="7417"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left"/>
              <w:rPr>
                <w:rFonts w:ascii="宋体" w:hAnsi="宋体" w:cs="宋体"/>
                <w:color w:val="000000"/>
                <w:kern w:val="0"/>
                <w:sz w:val="22"/>
                <w:szCs w:val="22"/>
              </w:rPr>
            </w:pPr>
            <w:r w:rsidRPr="00A805F0">
              <w:rPr>
                <w:rFonts w:ascii="宋体" w:hAnsi="宋体" w:cs="宋体" w:hint="eastAsia"/>
                <w:color w:val="000000"/>
                <w:kern w:val="0"/>
                <w:sz w:val="22"/>
                <w:szCs w:val="22"/>
              </w:rPr>
              <w:t>不允许读者从防盗仪入馆，有未消磁图书，</w:t>
            </w:r>
            <w:proofErr w:type="gramStart"/>
            <w:r w:rsidRPr="00A805F0">
              <w:rPr>
                <w:rFonts w:ascii="宋体" w:hAnsi="宋体" w:cs="宋体" w:hint="eastAsia"/>
                <w:color w:val="000000"/>
                <w:kern w:val="0"/>
                <w:sz w:val="22"/>
                <w:szCs w:val="22"/>
              </w:rPr>
              <w:t>挡臂实现</w:t>
            </w:r>
            <w:proofErr w:type="gramEnd"/>
            <w:r w:rsidRPr="00A805F0">
              <w:rPr>
                <w:rFonts w:ascii="宋体" w:hAnsi="宋体" w:cs="宋体" w:hint="eastAsia"/>
                <w:color w:val="000000"/>
                <w:kern w:val="0"/>
                <w:sz w:val="22"/>
                <w:szCs w:val="22"/>
              </w:rPr>
              <w:t>报警并锁闭。</w:t>
            </w:r>
          </w:p>
        </w:tc>
      </w:tr>
      <w:tr w:rsidR="00A805F0" w:rsidRPr="00A805F0" w:rsidTr="00A805F0">
        <w:trPr>
          <w:trHeight w:val="29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t>3</w:t>
            </w:r>
          </w:p>
        </w:tc>
        <w:tc>
          <w:tcPr>
            <w:tcW w:w="1064"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center"/>
              <w:rPr>
                <w:rFonts w:ascii="宋体" w:hAnsi="宋体" w:cs="宋体"/>
                <w:b/>
                <w:bCs/>
                <w:kern w:val="0"/>
                <w:sz w:val="22"/>
                <w:szCs w:val="22"/>
              </w:rPr>
            </w:pPr>
            <w:r w:rsidRPr="00A805F0">
              <w:rPr>
                <w:rFonts w:ascii="宋体" w:hAnsi="宋体" w:cs="宋体" w:hint="eastAsia"/>
                <w:b/>
                <w:bCs/>
                <w:kern w:val="0"/>
                <w:sz w:val="22"/>
                <w:szCs w:val="22"/>
              </w:rPr>
              <w:t>安装服务</w:t>
            </w:r>
          </w:p>
        </w:tc>
        <w:tc>
          <w:tcPr>
            <w:tcW w:w="7417"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015573">
            <w:pPr>
              <w:widowControl/>
              <w:jc w:val="left"/>
              <w:rPr>
                <w:rFonts w:ascii="宋体" w:hAnsi="宋体" w:cs="宋体"/>
                <w:kern w:val="0"/>
                <w:sz w:val="22"/>
                <w:szCs w:val="22"/>
              </w:rPr>
            </w:pPr>
            <w:r w:rsidRPr="00A805F0">
              <w:rPr>
                <w:rFonts w:ascii="宋体" w:hAnsi="宋体" w:cs="宋体" w:hint="eastAsia"/>
                <w:kern w:val="0"/>
                <w:sz w:val="22"/>
                <w:szCs w:val="22"/>
              </w:rPr>
              <w:t>（1）</w:t>
            </w:r>
            <w:r w:rsidR="0022045B">
              <w:rPr>
                <w:rFonts w:ascii="宋体" w:hAnsi="宋体" w:cs="宋体" w:hint="eastAsia"/>
                <w:kern w:val="0"/>
                <w:sz w:val="22"/>
                <w:szCs w:val="22"/>
              </w:rPr>
              <w:t>成交</w:t>
            </w:r>
            <w:r w:rsidRPr="00A805F0">
              <w:rPr>
                <w:rFonts w:ascii="宋体" w:hAnsi="宋体" w:cs="宋体" w:hint="eastAsia"/>
                <w:kern w:val="0"/>
                <w:sz w:val="22"/>
                <w:szCs w:val="22"/>
              </w:rPr>
              <w:t>公司负责运输</w:t>
            </w:r>
            <w:r w:rsidR="00015573">
              <w:rPr>
                <w:rFonts w:ascii="宋体" w:hAnsi="宋体" w:cs="宋体" w:hint="eastAsia"/>
                <w:kern w:val="0"/>
                <w:sz w:val="22"/>
                <w:szCs w:val="22"/>
              </w:rPr>
              <w:t>到</w:t>
            </w:r>
            <w:r w:rsidR="00015573">
              <w:rPr>
                <w:rFonts w:ascii="宋体" w:hAnsi="宋体" w:cs="宋体"/>
                <w:kern w:val="0"/>
                <w:sz w:val="22"/>
                <w:szCs w:val="22"/>
              </w:rPr>
              <w:t>图书馆安装位置</w:t>
            </w:r>
            <w:r w:rsidR="00015573">
              <w:rPr>
                <w:rFonts w:ascii="宋体" w:hAnsi="宋体" w:cs="宋体" w:hint="eastAsia"/>
                <w:kern w:val="0"/>
                <w:sz w:val="22"/>
                <w:szCs w:val="22"/>
              </w:rPr>
              <w:t>的</w:t>
            </w:r>
            <w:r w:rsidR="00015573">
              <w:rPr>
                <w:rFonts w:ascii="宋体" w:hAnsi="宋体" w:cs="宋体"/>
                <w:kern w:val="0"/>
                <w:sz w:val="22"/>
                <w:szCs w:val="22"/>
              </w:rPr>
              <w:t>工作和费用</w:t>
            </w:r>
            <w:r w:rsidRPr="00A805F0">
              <w:rPr>
                <w:rFonts w:ascii="宋体" w:hAnsi="宋体" w:cs="宋体" w:hint="eastAsia"/>
                <w:kern w:val="0"/>
                <w:sz w:val="22"/>
                <w:szCs w:val="22"/>
              </w:rPr>
              <w:t>，实现原厂现场安装所有设备和系统，负责交付给图书馆之前的硬件检测和系统测试工作。</w:t>
            </w:r>
            <w:r w:rsidR="0022045B">
              <w:rPr>
                <w:rFonts w:ascii="宋体" w:hAnsi="宋体" w:cs="宋体" w:hint="eastAsia"/>
                <w:kern w:val="0"/>
                <w:sz w:val="22"/>
                <w:szCs w:val="22"/>
              </w:rPr>
              <w:t>成交</w:t>
            </w:r>
            <w:r w:rsidRPr="00A805F0">
              <w:rPr>
                <w:rFonts w:ascii="宋体" w:hAnsi="宋体" w:cs="宋体" w:hint="eastAsia"/>
                <w:kern w:val="0"/>
                <w:sz w:val="22"/>
                <w:szCs w:val="22"/>
              </w:rPr>
              <w:t>公司给图书馆安装的硬件和软件系统需是</w:t>
            </w:r>
            <w:r w:rsidR="0022045B">
              <w:rPr>
                <w:rFonts w:ascii="宋体" w:hAnsi="宋体" w:cs="宋体" w:hint="eastAsia"/>
                <w:kern w:val="0"/>
                <w:sz w:val="22"/>
                <w:szCs w:val="22"/>
              </w:rPr>
              <w:t>成交</w:t>
            </w:r>
            <w:r w:rsidRPr="00A805F0">
              <w:rPr>
                <w:rFonts w:ascii="宋体" w:hAnsi="宋体" w:cs="宋体" w:hint="eastAsia"/>
                <w:kern w:val="0"/>
                <w:sz w:val="22"/>
                <w:szCs w:val="22"/>
              </w:rPr>
              <w:t>后市场上最新且稳定的版本。</w:t>
            </w:r>
            <w:r w:rsidRPr="00A805F0">
              <w:rPr>
                <w:rFonts w:ascii="宋体" w:hAnsi="宋体" w:cs="宋体" w:hint="eastAsia"/>
                <w:kern w:val="0"/>
                <w:sz w:val="22"/>
                <w:szCs w:val="22"/>
              </w:rPr>
              <w:br/>
              <w:t>（2）公司需要在签订合同后的20天（包含周六日）内完成该项目。</w:t>
            </w:r>
            <w:r w:rsidRPr="00A805F0">
              <w:rPr>
                <w:rFonts w:ascii="宋体" w:hAnsi="宋体" w:cs="宋体" w:hint="eastAsia"/>
                <w:kern w:val="0"/>
                <w:sz w:val="22"/>
                <w:szCs w:val="22"/>
              </w:rPr>
              <w:br/>
              <w:t>（3）公司负责撰写合同和验收单。</w:t>
            </w:r>
            <w:r w:rsidRPr="00A805F0">
              <w:rPr>
                <w:rFonts w:ascii="宋体" w:hAnsi="宋体" w:cs="宋体" w:hint="eastAsia"/>
                <w:kern w:val="0"/>
                <w:sz w:val="22"/>
                <w:szCs w:val="22"/>
              </w:rPr>
              <w:br/>
              <w:t>（4）该项目所有硬件和软件均</w:t>
            </w:r>
            <w:proofErr w:type="gramStart"/>
            <w:r w:rsidRPr="00A805F0">
              <w:rPr>
                <w:rFonts w:ascii="宋体" w:hAnsi="宋体" w:cs="宋体" w:hint="eastAsia"/>
                <w:kern w:val="0"/>
                <w:sz w:val="22"/>
                <w:szCs w:val="22"/>
              </w:rPr>
              <w:t>由</w:t>
            </w:r>
            <w:r w:rsidR="0022045B">
              <w:rPr>
                <w:rFonts w:ascii="宋体" w:hAnsi="宋体" w:cs="宋体" w:hint="eastAsia"/>
                <w:kern w:val="0"/>
                <w:sz w:val="22"/>
                <w:szCs w:val="22"/>
              </w:rPr>
              <w:t>成交</w:t>
            </w:r>
            <w:proofErr w:type="gramEnd"/>
            <w:r w:rsidRPr="00A805F0">
              <w:rPr>
                <w:rFonts w:ascii="宋体" w:hAnsi="宋体" w:cs="宋体" w:hint="eastAsia"/>
                <w:kern w:val="0"/>
                <w:sz w:val="22"/>
                <w:szCs w:val="22"/>
              </w:rPr>
              <w:t>公司负责提供，包含有所需各种授权、各类接口、各种电源线、数据线和各种零配件等，客户无需准备，无需另付任何费用。</w:t>
            </w:r>
            <w:r w:rsidRPr="00A805F0">
              <w:rPr>
                <w:rFonts w:ascii="宋体" w:hAnsi="宋体" w:cs="宋体" w:hint="eastAsia"/>
                <w:kern w:val="0"/>
                <w:sz w:val="22"/>
                <w:szCs w:val="22"/>
              </w:rPr>
              <w:br/>
              <w:t>（5）公司需要在</w:t>
            </w:r>
            <w:r w:rsidR="007F0498">
              <w:rPr>
                <w:rFonts w:ascii="宋体" w:hAnsi="宋体" w:cs="宋体" w:hint="eastAsia"/>
                <w:kern w:val="0"/>
                <w:sz w:val="22"/>
                <w:szCs w:val="22"/>
              </w:rPr>
              <w:t>遴选</w:t>
            </w:r>
            <w:r w:rsidRPr="00A805F0">
              <w:rPr>
                <w:rFonts w:ascii="宋体" w:hAnsi="宋体" w:cs="宋体" w:hint="eastAsia"/>
                <w:kern w:val="0"/>
                <w:sz w:val="22"/>
                <w:szCs w:val="22"/>
              </w:rPr>
              <w:t>文件与合同文件中明确注明三年维保期过后的维护费用，维护费包含硬件、软件系统和人工等一切费用。</w:t>
            </w:r>
            <w:r w:rsidRPr="00A805F0">
              <w:rPr>
                <w:rFonts w:ascii="宋体" w:hAnsi="宋体" w:cs="宋体" w:hint="eastAsia"/>
                <w:kern w:val="0"/>
                <w:sz w:val="22"/>
                <w:szCs w:val="22"/>
              </w:rPr>
              <w:br/>
              <w:t>（6）用户方有权要求供应商即时改进。</w:t>
            </w:r>
          </w:p>
        </w:tc>
      </w:tr>
      <w:tr w:rsidR="00A805F0" w:rsidRPr="00A805F0" w:rsidTr="00A805F0">
        <w:trPr>
          <w:trHeight w:val="378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t>4</w:t>
            </w:r>
          </w:p>
        </w:tc>
        <w:tc>
          <w:tcPr>
            <w:tcW w:w="1064"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center"/>
              <w:rPr>
                <w:rFonts w:ascii="宋体" w:hAnsi="宋体" w:cs="宋体"/>
                <w:b/>
                <w:bCs/>
                <w:kern w:val="0"/>
                <w:sz w:val="22"/>
                <w:szCs w:val="22"/>
              </w:rPr>
            </w:pPr>
            <w:r w:rsidRPr="00A805F0">
              <w:rPr>
                <w:rFonts w:ascii="宋体" w:hAnsi="宋体" w:cs="宋体" w:hint="eastAsia"/>
                <w:b/>
                <w:bCs/>
                <w:kern w:val="0"/>
                <w:sz w:val="22"/>
                <w:szCs w:val="22"/>
              </w:rPr>
              <w:t>售后服务</w:t>
            </w:r>
          </w:p>
        </w:tc>
        <w:tc>
          <w:tcPr>
            <w:tcW w:w="7417"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left"/>
              <w:rPr>
                <w:rFonts w:ascii="宋体" w:hAnsi="宋体" w:cs="宋体"/>
                <w:kern w:val="0"/>
                <w:sz w:val="22"/>
                <w:szCs w:val="22"/>
              </w:rPr>
            </w:pPr>
            <w:r w:rsidRPr="00A805F0">
              <w:rPr>
                <w:rFonts w:ascii="宋体" w:hAnsi="宋体" w:cs="宋体" w:hint="eastAsia"/>
                <w:kern w:val="0"/>
                <w:sz w:val="22"/>
                <w:szCs w:val="22"/>
              </w:rPr>
              <w:t>（1）提供该设备原厂免费维护3年的现场的售后服务，从验收之日算起。</w:t>
            </w:r>
            <w:r w:rsidRPr="00A805F0">
              <w:rPr>
                <w:rFonts w:ascii="宋体" w:hAnsi="宋体" w:cs="宋体" w:hint="eastAsia"/>
                <w:kern w:val="0"/>
                <w:sz w:val="22"/>
                <w:szCs w:val="22"/>
              </w:rPr>
              <w:br/>
              <w:t>（2）提供7*24小时北京市内的技术支持电话号码和联系人姓名，其中工作日提供</w:t>
            </w:r>
            <w:r w:rsidR="0022045B">
              <w:rPr>
                <w:rFonts w:ascii="宋体" w:hAnsi="宋体" w:cs="宋体" w:hint="eastAsia"/>
                <w:kern w:val="0"/>
                <w:sz w:val="22"/>
                <w:szCs w:val="22"/>
              </w:rPr>
              <w:t>成交</w:t>
            </w:r>
            <w:r w:rsidRPr="00A805F0">
              <w:rPr>
                <w:rFonts w:ascii="宋体" w:hAnsi="宋体" w:cs="宋体" w:hint="eastAsia"/>
                <w:kern w:val="0"/>
                <w:sz w:val="22"/>
                <w:szCs w:val="22"/>
              </w:rPr>
              <w:t>公司的电话服务、手机服务和网络远程服务，非工作日提供手机及网络远程服务。接到图书馆报修后，</w:t>
            </w:r>
            <w:r w:rsidR="0022045B">
              <w:rPr>
                <w:rFonts w:ascii="宋体" w:hAnsi="宋体" w:cs="宋体" w:hint="eastAsia"/>
                <w:kern w:val="0"/>
                <w:sz w:val="22"/>
                <w:szCs w:val="22"/>
              </w:rPr>
              <w:t>成交</w:t>
            </w:r>
            <w:r w:rsidRPr="00A805F0">
              <w:rPr>
                <w:rFonts w:ascii="宋体" w:hAnsi="宋体" w:cs="宋体" w:hint="eastAsia"/>
                <w:kern w:val="0"/>
                <w:sz w:val="22"/>
                <w:szCs w:val="22"/>
              </w:rPr>
              <w:t>公司需在2小时内响应，若不能到达现场，则4小时内远程解决问题；若远程未解决，则8小时内到达现场，2个工作人内解决问题。</w:t>
            </w:r>
            <w:r w:rsidRPr="00A805F0">
              <w:rPr>
                <w:rFonts w:ascii="宋体" w:hAnsi="宋体" w:cs="宋体" w:hint="eastAsia"/>
                <w:kern w:val="0"/>
                <w:sz w:val="22"/>
                <w:szCs w:val="22"/>
              </w:rPr>
              <w:br/>
              <w:t>（3）</w:t>
            </w:r>
            <w:r w:rsidR="0022045B">
              <w:rPr>
                <w:rFonts w:ascii="宋体" w:hAnsi="宋体" w:cs="宋体" w:hint="eastAsia"/>
                <w:kern w:val="0"/>
                <w:sz w:val="22"/>
                <w:szCs w:val="22"/>
              </w:rPr>
              <w:t>成交</w:t>
            </w:r>
            <w:r w:rsidRPr="00A805F0">
              <w:rPr>
                <w:rFonts w:ascii="宋体" w:hAnsi="宋体" w:cs="宋体" w:hint="eastAsia"/>
                <w:kern w:val="0"/>
                <w:sz w:val="22"/>
                <w:szCs w:val="22"/>
              </w:rPr>
              <w:t>公司免费实现图书馆在三年内提出的合理化需求，并及时免费升级该项目的应用系统。</w:t>
            </w:r>
            <w:r w:rsidRPr="00A805F0">
              <w:rPr>
                <w:rFonts w:ascii="宋体" w:hAnsi="宋体" w:cs="宋体" w:hint="eastAsia"/>
                <w:kern w:val="0"/>
                <w:sz w:val="22"/>
                <w:szCs w:val="22"/>
              </w:rPr>
              <w:br/>
              <w:t>（4）公司负责图书馆在业务流程调整后以及图书馆机房服务器迁移所带来的应用系统调整等免费维护服务。</w:t>
            </w:r>
            <w:r w:rsidRPr="00A805F0">
              <w:rPr>
                <w:rFonts w:ascii="宋体" w:hAnsi="宋体" w:cs="宋体" w:hint="eastAsia"/>
                <w:kern w:val="0"/>
                <w:sz w:val="22"/>
                <w:szCs w:val="22"/>
              </w:rPr>
              <w:br/>
              <w:t>（5）</w:t>
            </w:r>
            <w:r w:rsidR="0022045B">
              <w:rPr>
                <w:rFonts w:ascii="宋体" w:hAnsi="宋体" w:cs="宋体" w:hint="eastAsia"/>
                <w:kern w:val="0"/>
                <w:sz w:val="22"/>
                <w:szCs w:val="22"/>
              </w:rPr>
              <w:t>成交</w:t>
            </w:r>
            <w:r w:rsidRPr="00A805F0">
              <w:rPr>
                <w:rFonts w:ascii="宋体" w:hAnsi="宋体" w:cs="宋体" w:hint="eastAsia"/>
                <w:kern w:val="0"/>
                <w:sz w:val="22"/>
                <w:szCs w:val="22"/>
              </w:rPr>
              <w:t>公司承担该项目维护期内的设备的所有配件的更新和维护费用，负责该项目所有软件系统的升级和维护费用，负责人工到现场费用，图书馆不再另付费。</w:t>
            </w:r>
          </w:p>
        </w:tc>
      </w:tr>
      <w:tr w:rsidR="00A805F0" w:rsidRPr="00A805F0" w:rsidTr="00A805F0">
        <w:trPr>
          <w:trHeight w:val="11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t>5</w:t>
            </w:r>
          </w:p>
        </w:tc>
        <w:tc>
          <w:tcPr>
            <w:tcW w:w="1064"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center"/>
              <w:rPr>
                <w:rFonts w:ascii="宋体" w:hAnsi="宋体" w:cs="宋体"/>
                <w:b/>
                <w:bCs/>
                <w:kern w:val="0"/>
                <w:sz w:val="22"/>
                <w:szCs w:val="22"/>
              </w:rPr>
            </w:pPr>
            <w:r w:rsidRPr="00A805F0">
              <w:rPr>
                <w:rFonts w:ascii="宋体" w:hAnsi="宋体" w:cs="宋体" w:hint="eastAsia"/>
                <w:b/>
                <w:bCs/>
                <w:kern w:val="0"/>
                <w:sz w:val="22"/>
                <w:szCs w:val="22"/>
              </w:rPr>
              <w:t>巡检</w:t>
            </w:r>
          </w:p>
        </w:tc>
        <w:tc>
          <w:tcPr>
            <w:tcW w:w="7417" w:type="dxa"/>
            <w:tcBorders>
              <w:top w:val="nil"/>
              <w:left w:val="nil"/>
              <w:bottom w:val="single" w:sz="4" w:space="0" w:color="auto"/>
              <w:right w:val="single" w:sz="4" w:space="0" w:color="auto"/>
            </w:tcBorders>
            <w:shd w:val="clear" w:color="auto" w:fill="auto"/>
            <w:vAlign w:val="center"/>
            <w:hideMark/>
          </w:tcPr>
          <w:p w:rsidR="00A805F0" w:rsidRPr="00A805F0" w:rsidRDefault="0022045B" w:rsidP="00A805F0">
            <w:pPr>
              <w:widowControl/>
              <w:jc w:val="left"/>
              <w:rPr>
                <w:rFonts w:ascii="宋体" w:hAnsi="宋体" w:cs="宋体"/>
                <w:kern w:val="0"/>
                <w:sz w:val="22"/>
                <w:szCs w:val="22"/>
              </w:rPr>
            </w:pPr>
            <w:r>
              <w:rPr>
                <w:rFonts w:ascii="宋体" w:hAnsi="宋体" w:cs="宋体" w:hint="eastAsia"/>
                <w:kern w:val="0"/>
                <w:sz w:val="22"/>
                <w:szCs w:val="22"/>
              </w:rPr>
              <w:t>成交</w:t>
            </w:r>
            <w:r w:rsidR="00A805F0" w:rsidRPr="00A805F0">
              <w:rPr>
                <w:rFonts w:ascii="宋体" w:hAnsi="宋体" w:cs="宋体" w:hint="eastAsia"/>
                <w:kern w:val="0"/>
                <w:sz w:val="22"/>
                <w:szCs w:val="22"/>
              </w:rPr>
              <w:t>公司完成质量保质期内的每个季度一次的专业技术工程师巡检工作，并填写巡检记录单，公司设计巡检记录单，复印给图书馆一份，需记录巡检人，巡检问题，巡检结果等信息。超过质保期后，签订</w:t>
            </w:r>
            <w:proofErr w:type="gramStart"/>
            <w:r w:rsidR="00A805F0" w:rsidRPr="00A805F0">
              <w:rPr>
                <w:rFonts w:ascii="宋体" w:hAnsi="宋体" w:cs="宋体" w:hint="eastAsia"/>
                <w:kern w:val="0"/>
                <w:sz w:val="22"/>
                <w:szCs w:val="22"/>
              </w:rPr>
              <w:t>维保合同</w:t>
            </w:r>
            <w:proofErr w:type="gramEnd"/>
            <w:r w:rsidR="00A805F0" w:rsidRPr="00A805F0">
              <w:rPr>
                <w:rFonts w:ascii="宋体" w:hAnsi="宋体" w:cs="宋体" w:hint="eastAsia"/>
                <w:kern w:val="0"/>
                <w:sz w:val="22"/>
                <w:szCs w:val="22"/>
              </w:rPr>
              <w:t>后，需要完成每个月一次巡检的工作，工作内容同巡检期内。</w:t>
            </w:r>
          </w:p>
        </w:tc>
      </w:tr>
      <w:tr w:rsidR="00A805F0" w:rsidRPr="00A805F0" w:rsidTr="00A805F0">
        <w:trPr>
          <w:trHeight w:val="17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A805F0" w:rsidRPr="00A805F0" w:rsidRDefault="00A805F0" w:rsidP="00A805F0">
            <w:pPr>
              <w:widowControl/>
              <w:jc w:val="center"/>
              <w:rPr>
                <w:rFonts w:ascii="宋体" w:hAnsi="宋体" w:cs="宋体"/>
                <w:color w:val="000000"/>
                <w:kern w:val="0"/>
                <w:sz w:val="22"/>
                <w:szCs w:val="22"/>
              </w:rPr>
            </w:pPr>
            <w:r w:rsidRPr="00A805F0">
              <w:rPr>
                <w:rFonts w:ascii="宋体" w:hAnsi="宋体" w:cs="宋体" w:hint="eastAsia"/>
                <w:color w:val="000000"/>
                <w:kern w:val="0"/>
                <w:sz w:val="22"/>
                <w:szCs w:val="22"/>
              </w:rPr>
              <w:lastRenderedPageBreak/>
              <w:t>6</w:t>
            </w:r>
          </w:p>
        </w:tc>
        <w:tc>
          <w:tcPr>
            <w:tcW w:w="1064"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center"/>
              <w:rPr>
                <w:rFonts w:ascii="宋体" w:hAnsi="宋体" w:cs="宋体"/>
                <w:b/>
                <w:bCs/>
                <w:kern w:val="0"/>
                <w:sz w:val="22"/>
                <w:szCs w:val="22"/>
              </w:rPr>
            </w:pPr>
            <w:r w:rsidRPr="00A805F0">
              <w:rPr>
                <w:rFonts w:ascii="宋体" w:hAnsi="宋体" w:cs="宋体" w:hint="eastAsia"/>
                <w:b/>
                <w:bCs/>
                <w:kern w:val="0"/>
                <w:sz w:val="22"/>
                <w:szCs w:val="22"/>
              </w:rPr>
              <w:t>培训</w:t>
            </w:r>
          </w:p>
        </w:tc>
        <w:tc>
          <w:tcPr>
            <w:tcW w:w="7417" w:type="dxa"/>
            <w:tcBorders>
              <w:top w:val="nil"/>
              <w:left w:val="nil"/>
              <w:bottom w:val="single" w:sz="4" w:space="0" w:color="auto"/>
              <w:right w:val="single" w:sz="4" w:space="0" w:color="auto"/>
            </w:tcBorders>
            <w:shd w:val="clear" w:color="auto" w:fill="auto"/>
            <w:vAlign w:val="center"/>
            <w:hideMark/>
          </w:tcPr>
          <w:p w:rsidR="00A805F0" w:rsidRPr="00A805F0" w:rsidRDefault="00A805F0" w:rsidP="00A805F0">
            <w:pPr>
              <w:widowControl/>
              <w:jc w:val="left"/>
              <w:rPr>
                <w:rFonts w:ascii="宋体" w:hAnsi="宋体" w:cs="宋体"/>
                <w:kern w:val="0"/>
                <w:sz w:val="22"/>
                <w:szCs w:val="22"/>
              </w:rPr>
            </w:pPr>
            <w:r w:rsidRPr="00A805F0">
              <w:rPr>
                <w:rFonts w:ascii="宋体" w:hAnsi="宋体" w:cs="宋体" w:hint="eastAsia"/>
                <w:kern w:val="0"/>
                <w:sz w:val="22"/>
                <w:szCs w:val="22"/>
              </w:rPr>
              <w:t>（1）</w:t>
            </w:r>
            <w:r w:rsidR="0022045B">
              <w:rPr>
                <w:rFonts w:ascii="宋体" w:hAnsi="宋体" w:cs="宋体" w:hint="eastAsia"/>
                <w:kern w:val="0"/>
                <w:sz w:val="22"/>
                <w:szCs w:val="22"/>
              </w:rPr>
              <w:t>成交</w:t>
            </w:r>
            <w:r w:rsidRPr="00A805F0">
              <w:rPr>
                <w:rFonts w:ascii="宋体" w:hAnsi="宋体" w:cs="宋体" w:hint="eastAsia"/>
                <w:kern w:val="0"/>
                <w:sz w:val="22"/>
                <w:szCs w:val="22"/>
              </w:rPr>
              <w:t>公司需提供硬件和软件系统的原厂的培训服务，提供</w:t>
            </w:r>
            <w:r w:rsidR="0022045B">
              <w:rPr>
                <w:rFonts w:ascii="宋体" w:hAnsi="宋体" w:cs="宋体" w:hint="eastAsia"/>
                <w:kern w:val="0"/>
                <w:sz w:val="22"/>
                <w:szCs w:val="22"/>
              </w:rPr>
              <w:t>成交</w:t>
            </w:r>
            <w:r w:rsidRPr="00A805F0">
              <w:rPr>
                <w:rFonts w:ascii="宋体" w:hAnsi="宋体" w:cs="宋体" w:hint="eastAsia"/>
                <w:kern w:val="0"/>
                <w:sz w:val="22"/>
                <w:szCs w:val="22"/>
              </w:rPr>
              <w:t>公司的培训服务。</w:t>
            </w:r>
            <w:r w:rsidRPr="00A805F0">
              <w:rPr>
                <w:rFonts w:ascii="宋体" w:hAnsi="宋体" w:cs="宋体" w:hint="eastAsia"/>
                <w:kern w:val="0"/>
                <w:sz w:val="22"/>
                <w:szCs w:val="22"/>
              </w:rPr>
              <w:br/>
              <w:t>（2）</w:t>
            </w:r>
            <w:r w:rsidR="0022045B">
              <w:rPr>
                <w:rFonts w:ascii="宋体" w:hAnsi="宋体" w:cs="宋体" w:hint="eastAsia"/>
                <w:kern w:val="0"/>
                <w:sz w:val="22"/>
                <w:szCs w:val="22"/>
              </w:rPr>
              <w:t>成交</w:t>
            </w:r>
            <w:r w:rsidRPr="00A805F0">
              <w:rPr>
                <w:rFonts w:ascii="宋体" w:hAnsi="宋体" w:cs="宋体" w:hint="eastAsia"/>
                <w:kern w:val="0"/>
                <w:sz w:val="22"/>
                <w:szCs w:val="22"/>
              </w:rPr>
              <w:t>公司提供该项目的管理员手册的纸版和电子版。</w:t>
            </w:r>
            <w:r w:rsidR="0022045B">
              <w:rPr>
                <w:rFonts w:ascii="宋体" w:hAnsi="宋体" w:cs="宋体" w:hint="eastAsia"/>
                <w:kern w:val="0"/>
                <w:sz w:val="22"/>
                <w:szCs w:val="22"/>
              </w:rPr>
              <w:t>成交</w:t>
            </w:r>
            <w:r w:rsidRPr="00A805F0">
              <w:rPr>
                <w:rFonts w:ascii="宋体" w:hAnsi="宋体" w:cs="宋体" w:hint="eastAsia"/>
                <w:kern w:val="0"/>
                <w:sz w:val="22"/>
                <w:szCs w:val="22"/>
              </w:rPr>
              <w:t>公司提供用户需要的图示、文字</w:t>
            </w:r>
            <w:proofErr w:type="gramStart"/>
            <w:r w:rsidRPr="00A805F0">
              <w:rPr>
                <w:rFonts w:ascii="宋体" w:hAnsi="宋体" w:cs="宋体" w:hint="eastAsia"/>
                <w:kern w:val="0"/>
                <w:sz w:val="22"/>
                <w:szCs w:val="22"/>
              </w:rPr>
              <w:t>和易拉宝等</w:t>
            </w:r>
            <w:proofErr w:type="gramEnd"/>
            <w:r w:rsidRPr="00A805F0">
              <w:rPr>
                <w:rFonts w:ascii="宋体" w:hAnsi="宋体" w:cs="宋体" w:hint="eastAsia"/>
                <w:kern w:val="0"/>
                <w:sz w:val="22"/>
                <w:szCs w:val="22"/>
              </w:rPr>
              <w:t>。</w:t>
            </w:r>
            <w:r w:rsidRPr="00A805F0">
              <w:rPr>
                <w:rFonts w:ascii="宋体" w:hAnsi="宋体" w:cs="宋体" w:hint="eastAsia"/>
                <w:kern w:val="0"/>
                <w:sz w:val="22"/>
                <w:szCs w:val="22"/>
              </w:rPr>
              <w:br/>
              <w:t>（3）</w:t>
            </w:r>
            <w:r w:rsidR="0022045B">
              <w:rPr>
                <w:rFonts w:ascii="宋体" w:hAnsi="宋体" w:cs="宋体" w:hint="eastAsia"/>
                <w:kern w:val="0"/>
                <w:sz w:val="22"/>
                <w:szCs w:val="22"/>
              </w:rPr>
              <w:t>成交</w:t>
            </w:r>
            <w:r w:rsidRPr="00A805F0">
              <w:rPr>
                <w:rFonts w:ascii="宋体" w:hAnsi="宋体" w:cs="宋体" w:hint="eastAsia"/>
                <w:kern w:val="0"/>
                <w:sz w:val="22"/>
                <w:szCs w:val="22"/>
              </w:rPr>
              <w:t>公司提供超级管理员使用的服务器信息，数据库信息，维护数据库的用户名和密码，使用应用系统的用户名和密码，接口信息等。</w:t>
            </w:r>
          </w:p>
        </w:tc>
      </w:tr>
    </w:tbl>
    <w:p w:rsidR="000D5E0E" w:rsidRDefault="000D5E0E" w:rsidP="00E71808">
      <w:pPr>
        <w:ind w:leftChars="-343" w:left="-720" w:firstLineChars="200" w:firstLine="420"/>
        <w:rPr>
          <w:rFonts w:ascii="仿宋" w:eastAsia="仿宋" w:hAnsi="仿宋"/>
        </w:rPr>
      </w:pPr>
    </w:p>
    <w:p w:rsidR="00A51307" w:rsidRPr="000D5E0E" w:rsidRDefault="00A51307" w:rsidP="00A51307">
      <w:pPr>
        <w:ind w:leftChars="-343" w:left="-720" w:firstLineChars="200" w:firstLine="420"/>
        <w:jc w:val="center"/>
        <w:rPr>
          <w:rFonts w:ascii="仿宋" w:eastAsia="仿宋" w:hAnsi="仿宋"/>
        </w:rPr>
      </w:pPr>
      <w:bookmarkStart w:id="0" w:name="_GoBack"/>
      <w:bookmarkEnd w:id="0"/>
    </w:p>
    <w:sectPr w:rsidR="00A51307" w:rsidRPr="000D5E0E">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AFF" w:rsidRDefault="00DB2AFF">
      <w:r>
        <w:separator/>
      </w:r>
    </w:p>
  </w:endnote>
  <w:endnote w:type="continuationSeparator" w:id="0">
    <w:p w:rsidR="00DB2AFF" w:rsidRDefault="00DB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C33CD4" w:rsidRDefault="00DB2AF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D4" w:rsidRDefault="003F06CE" w:rsidP="008815C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3340C">
      <w:rPr>
        <w:rStyle w:val="a4"/>
        <w:noProof/>
      </w:rPr>
      <w:t>5</w:t>
    </w:r>
    <w:r>
      <w:rPr>
        <w:rStyle w:val="a4"/>
      </w:rPr>
      <w:fldChar w:fldCharType="end"/>
    </w:r>
  </w:p>
  <w:p w:rsidR="00C33CD4" w:rsidRDefault="00DB2A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AFF" w:rsidRDefault="00DB2AFF">
      <w:r>
        <w:separator/>
      </w:r>
    </w:p>
  </w:footnote>
  <w:footnote w:type="continuationSeparator" w:id="0">
    <w:p w:rsidR="00DB2AFF" w:rsidRDefault="00DB2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F03FA"/>
    <w:multiLevelType w:val="hybridMultilevel"/>
    <w:tmpl w:val="CFCC4D2C"/>
    <w:lvl w:ilvl="0" w:tplc="183C1E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6CE"/>
    <w:rsid w:val="000009E7"/>
    <w:rsid w:val="0001084D"/>
    <w:rsid w:val="00013B4D"/>
    <w:rsid w:val="00015573"/>
    <w:rsid w:val="0004270E"/>
    <w:rsid w:val="000702EE"/>
    <w:rsid w:val="00076849"/>
    <w:rsid w:val="00080786"/>
    <w:rsid w:val="000811C1"/>
    <w:rsid w:val="00082021"/>
    <w:rsid w:val="000950BF"/>
    <w:rsid w:val="000C4830"/>
    <w:rsid w:val="000D5E0E"/>
    <w:rsid w:val="000E3EC9"/>
    <w:rsid w:val="00101B6E"/>
    <w:rsid w:val="00106C77"/>
    <w:rsid w:val="00144A0E"/>
    <w:rsid w:val="00154013"/>
    <w:rsid w:val="001625AF"/>
    <w:rsid w:val="001A2F4A"/>
    <w:rsid w:val="001B5A75"/>
    <w:rsid w:val="001B7EC3"/>
    <w:rsid w:val="001D5BE1"/>
    <w:rsid w:val="0022045B"/>
    <w:rsid w:val="00242695"/>
    <w:rsid w:val="00243AFB"/>
    <w:rsid w:val="00244BF3"/>
    <w:rsid w:val="00262098"/>
    <w:rsid w:val="002772D0"/>
    <w:rsid w:val="00287A7A"/>
    <w:rsid w:val="002A04DD"/>
    <w:rsid w:val="002B5AE1"/>
    <w:rsid w:val="002B6B5E"/>
    <w:rsid w:val="003240DF"/>
    <w:rsid w:val="003244D9"/>
    <w:rsid w:val="00326D60"/>
    <w:rsid w:val="0033080A"/>
    <w:rsid w:val="00370C9E"/>
    <w:rsid w:val="003A0619"/>
    <w:rsid w:val="003B793E"/>
    <w:rsid w:val="003E2B70"/>
    <w:rsid w:val="003F06CE"/>
    <w:rsid w:val="00430A84"/>
    <w:rsid w:val="00500F6F"/>
    <w:rsid w:val="0050316C"/>
    <w:rsid w:val="005118A4"/>
    <w:rsid w:val="00600A2A"/>
    <w:rsid w:val="006018D5"/>
    <w:rsid w:val="00622AB1"/>
    <w:rsid w:val="00635A5D"/>
    <w:rsid w:val="0066260B"/>
    <w:rsid w:val="0069235A"/>
    <w:rsid w:val="007126BF"/>
    <w:rsid w:val="00737252"/>
    <w:rsid w:val="00746F4A"/>
    <w:rsid w:val="00753A6B"/>
    <w:rsid w:val="007855B5"/>
    <w:rsid w:val="00785CF5"/>
    <w:rsid w:val="007B65BE"/>
    <w:rsid w:val="007D2AA9"/>
    <w:rsid w:val="007F0498"/>
    <w:rsid w:val="008275D0"/>
    <w:rsid w:val="008368A8"/>
    <w:rsid w:val="00841046"/>
    <w:rsid w:val="008502E2"/>
    <w:rsid w:val="00871D20"/>
    <w:rsid w:val="00885256"/>
    <w:rsid w:val="008A376C"/>
    <w:rsid w:val="008B4F81"/>
    <w:rsid w:val="008D002B"/>
    <w:rsid w:val="008F0357"/>
    <w:rsid w:val="00913778"/>
    <w:rsid w:val="009232F3"/>
    <w:rsid w:val="009444FF"/>
    <w:rsid w:val="009667E0"/>
    <w:rsid w:val="009A4A32"/>
    <w:rsid w:val="009D3BDE"/>
    <w:rsid w:val="009E6D12"/>
    <w:rsid w:val="00A03451"/>
    <w:rsid w:val="00A21E27"/>
    <w:rsid w:val="00A300FD"/>
    <w:rsid w:val="00A44749"/>
    <w:rsid w:val="00A45FBA"/>
    <w:rsid w:val="00A51307"/>
    <w:rsid w:val="00A650E5"/>
    <w:rsid w:val="00A65E42"/>
    <w:rsid w:val="00A805F0"/>
    <w:rsid w:val="00A91496"/>
    <w:rsid w:val="00AB25A4"/>
    <w:rsid w:val="00AD2251"/>
    <w:rsid w:val="00AF4600"/>
    <w:rsid w:val="00B06467"/>
    <w:rsid w:val="00B3340C"/>
    <w:rsid w:val="00B42958"/>
    <w:rsid w:val="00B57FEB"/>
    <w:rsid w:val="00B913CE"/>
    <w:rsid w:val="00BA1070"/>
    <w:rsid w:val="00BA252C"/>
    <w:rsid w:val="00BB1E42"/>
    <w:rsid w:val="00C174C1"/>
    <w:rsid w:val="00C51AEC"/>
    <w:rsid w:val="00C63D17"/>
    <w:rsid w:val="00C66733"/>
    <w:rsid w:val="00CA7935"/>
    <w:rsid w:val="00CB0643"/>
    <w:rsid w:val="00CB1506"/>
    <w:rsid w:val="00CB6217"/>
    <w:rsid w:val="00CD2FF5"/>
    <w:rsid w:val="00D06F0B"/>
    <w:rsid w:val="00D10B80"/>
    <w:rsid w:val="00D8587E"/>
    <w:rsid w:val="00D87C40"/>
    <w:rsid w:val="00D943F1"/>
    <w:rsid w:val="00DA28A7"/>
    <w:rsid w:val="00DB2AFF"/>
    <w:rsid w:val="00E07026"/>
    <w:rsid w:val="00E2505D"/>
    <w:rsid w:val="00E65620"/>
    <w:rsid w:val="00E71808"/>
    <w:rsid w:val="00EA5281"/>
    <w:rsid w:val="00EC6275"/>
    <w:rsid w:val="00EF11C4"/>
    <w:rsid w:val="00F5251A"/>
    <w:rsid w:val="00FB47C8"/>
    <w:rsid w:val="00FE11AE"/>
    <w:rsid w:val="00FE2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778"/>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paragraph" w:styleId="a6">
    <w:name w:val="List Paragraph"/>
    <w:basedOn w:val="a"/>
    <w:uiPriority w:val="34"/>
    <w:qFormat/>
    <w:rsid w:val="00244B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778"/>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06CE"/>
    <w:pPr>
      <w:tabs>
        <w:tab w:val="center" w:pos="4153"/>
        <w:tab w:val="right" w:pos="8306"/>
      </w:tabs>
      <w:snapToGrid w:val="0"/>
      <w:jc w:val="left"/>
    </w:pPr>
    <w:rPr>
      <w:sz w:val="18"/>
      <w:szCs w:val="18"/>
    </w:rPr>
  </w:style>
  <w:style w:type="character" w:customStyle="1" w:styleId="Char">
    <w:name w:val="页脚 Char"/>
    <w:basedOn w:val="a0"/>
    <w:link w:val="a3"/>
    <w:rsid w:val="003F06CE"/>
    <w:rPr>
      <w:rFonts w:ascii="Times New Roman" w:eastAsia="宋体" w:hAnsi="Times New Roman" w:cs="Times New Roman"/>
      <w:sz w:val="18"/>
      <w:szCs w:val="18"/>
    </w:rPr>
  </w:style>
  <w:style w:type="character" w:styleId="a4">
    <w:name w:val="page number"/>
    <w:basedOn w:val="a0"/>
    <w:rsid w:val="003F06CE"/>
  </w:style>
  <w:style w:type="paragraph" w:styleId="a5">
    <w:name w:val="header"/>
    <w:basedOn w:val="a"/>
    <w:link w:val="Char0"/>
    <w:uiPriority w:val="99"/>
    <w:unhideWhenUsed/>
    <w:rsid w:val="00A034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03451"/>
    <w:rPr>
      <w:rFonts w:ascii="Times New Roman" w:eastAsia="宋体" w:hAnsi="Times New Roman" w:cs="Times New Roman"/>
      <w:sz w:val="18"/>
      <w:szCs w:val="18"/>
    </w:rPr>
  </w:style>
  <w:style w:type="paragraph" w:styleId="a6">
    <w:name w:val="List Paragraph"/>
    <w:basedOn w:val="a"/>
    <w:uiPriority w:val="34"/>
    <w:qFormat/>
    <w:rsid w:val="00244BF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656227">
      <w:bodyDiv w:val="1"/>
      <w:marLeft w:val="0"/>
      <w:marRight w:val="0"/>
      <w:marTop w:val="0"/>
      <w:marBottom w:val="0"/>
      <w:divBdr>
        <w:top w:val="none" w:sz="0" w:space="0" w:color="auto"/>
        <w:left w:val="none" w:sz="0" w:space="0" w:color="auto"/>
        <w:bottom w:val="none" w:sz="0" w:space="0" w:color="auto"/>
        <w:right w:val="none" w:sz="0" w:space="0" w:color="auto"/>
      </w:divBdr>
    </w:div>
    <w:div w:id="17038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D58E2-784C-4B0B-9ACF-B6F62608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房慧</dc:creator>
  <cp:lastModifiedBy>袁露萍</cp:lastModifiedBy>
  <cp:revision>130</cp:revision>
  <dcterms:created xsi:type="dcterms:W3CDTF">2017-12-05T07:58:00Z</dcterms:created>
  <dcterms:modified xsi:type="dcterms:W3CDTF">2018-11-16T06:03:00Z</dcterms:modified>
</cp:coreProperties>
</file>