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00E" w:rsidRDefault="001B562F" w:rsidP="001B562F">
      <w:pPr>
        <w:pStyle w:val="a5"/>
        <w:shd w:val="clear" w:color="auto" w:fill="FFFFFF"/>
        <w:tabs>
          <w:tab w:val="left" w:pos="420"/>
        </w:tabs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F8500E">
        <w:rPr>
          <w:rFonts w:asciiTheme="minorEastAsia" w:eastAsiaTheme="minorEastAsia" w:hAnsiTheme="minorEastAsia" w:hint="eastAsia"/>
          <w:b/>
          <w:sz w:val="36"/>
          <w:szCs w:val="36"/>
        </w:rPr>
        <w:t>中华女子学院学生一站式服务系统及配套设备</w:t>
      </w:r>
    </w:p>
    <w:p w:rsidR="001B562F" w:rsidRPr="00F8500E" w:rsidRDefault="001B562F" w:rsidP="00F8500E">
      <w:pPr>
        <w:pStyle w:val="a5"/>
        <w:shd w:val="clear" w:color="auto" w:fill="FFFFFF"/>
        <w:tabs>
          <w:tab w:val="left" w:pos="420"/>
        </w:tabs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F8500E">
        <w:rPr>
          <w:rFonts w:asciiTheme="minorEastAsia" w:eastAsiaTheme="minorEastAsia" w:hAnsiTheme="minorEastAsia" w:hint="eastAsia"/>
          <w:b/>
          <w:sz w:val="36"/>
          <w:szCs w:val="36"/>
        </w:rPr>
        <w:t>采购项目询价公告</w:t>
      </w:r>
    </w:p>
    <w:p w:rsidR="001B562F" w:rsidRPr="00F8500E" w:rsidRDefault="001B562F" w:rsidP="001B562F">
      <w:pPr>
        <w:pStyle w:val="a5"/>
        <w:shd w:val="clear" w:color="auto" w:fill="FFFFFF"/>
        <w:tabs>
          <w:tab w:val="left" w:pos="420"/>
        </w:tabs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1B562F" w:rsidRPr="00E33E85" w:rsidRDefault="00840FF1" w:rsidP="00840FF1">
      <w:pPr>
        <w:pStyle w:val="a6"/>
        <w:spacing w:after="240"/>
        <w:jc w:val="both"/>
        <w:rPr>
          <w:rFonts w:asciiTheme="minorEastAsia" w:eastAsiaTheme="minorEastAsia" w:hAnsiTheme="minorEastAsia"/>
          <w:sz w:val="28"/>
          <w:szCs w:val="28"/>
        </w:rPr>
      </w:pPr>
      <w:r w:rsidRPr="00E33E85">
        <w:rPr>
          <w:rFonts w:asciiTheme="minorEastAsia" w:eastAsiaTheme="minorEastAsia" w:hAnsiTheme="minorEastAsia" w:hint="eastAsia"/>
          <w:sz w:val="28"/>
          <w:szCs w:val="28"/>
        </w:rPr>
        <w:t>一、</w:t>
      </w:r>
      <w:r w:rsidR="001B562F" w:rsidRPr="00E33E85">
        <w:rPr>
          <w:rFonts w:asciiTheme="minorEastAsia" w:eastAsiaTheme="minorEastAsia" w:hAnsiTheme="minorEastAsia" w:hint="eastAsia"/>
          <w:sz w:val="28"/>
          <w:szCs w:val="28"/>
        </w:rPr>
        <w:t>项目概述</w:t>
      </w:r>
    </w:p>
    <w:p w:rsidR="001B562F" w:rsidRPr="00E33E85" w:rsidRDefault="001B562F" w:rsidP="00E33E85">
      <w:pPr>
        <w:pStyle w:val="1"/>
        <w:spacing w:line="360" w:lineRule="auto"/>
        <w:ind w:left="0"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E33E85">
        <w:rPr>
          <w:rFonts w:asciiTheme="minorEastAsia" w:eastAsiaTheme="minorEastAsia" w:hAnsiTheme="minorEastAsia" w:hint="eastAsia"/>
          <w:sz w:val="28"/>
          <w:szCs w:val="28"/>
        </w:rPr>
        <w:t>1、项目内容：中华女子学院学生一站式服务系统及配套设备采购。</w:t>
      </w:r>
    </w:p>
    <w:p w:rsidR="001B562F" w:rsidRPr="00E33E85" w:rsidRDefault="001B562F" w:rsidP="00E33E85">
      <w:pPr>
        <w:pStyle w:val="1"/>
        <w:spacing w:line="360" w:lineRule="auto"/>
        <w:ind w:left="0"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33E85">
        <w:rPr>
          <w:rFonts w:asciiTheme="minorEastAsia" w:eastAsiaTheme="minorEastAsia" w:hAnsiTheme="minorEastAsia" w:hint="eastAsia"/>
          <w:sz w:val="28"/>
          <w:szCs w:val="28"/>
        </w:rPr>
        <w:t>2、安装地点：中华女子学院</w:t>
      </w:r>
    </w:p>
    <w:p w:rsidR="001B562F" w:rsidRPr="00E33E85" w:rsidRDefault="00FD7C1D" w:rsidP="00FD7C1D">
      <w:pPr>
        <w:pStyle w:val="a6"/>
        <w:spacing w:after="240"/>
        <w:jc w:val="both"/>
        <w:rPr>
          <w:rFonts w:asciiTheme="minorEastAsia" w:eastAsiaTheme="minorEastAsia" w:hAnsiTheme="minorEastAsia"/>
          <w:sz w:val="28"/>
          <w:szCs w:val="28"/>
        </w:rPr>
      </w:pPr>
      <w:r w:rsidRPr="00E33E85">
        <w:rPr>
          <w:rFonts w:asciiTheme="minorEastAsia" w:eastAsiaTheme="minorEastAsia" w:hAnsiTheme="minorEastAsia" w:hint="eastAsia"/>
          <w:sz w:val="28"/>
          <w:szCs w:val="28"/>
        </w:rPr>
        <w:t>二、</w:t>
      </w:r>
      <w:r w:rsidR="001B562F" w:rsidRPr="00E33E85">
        <w:rPr>
          <w:rFonts w:asciiTheme="minorEastAsia" w:eastAsiaTheme="minorEastAsia" w:hAnsiTheme="minorEastAsia" w:hint="eastAsia"/>
          <w:sz w:val="28"/>
          <w:szCs w:val="28"/>
        </w:rPr>
        <w:t>报价人必须符合的条件</w:t>
      </w:r>
    </w:p>
    <w:p w:rsidR="001B562F" w:rsidRPr="00E33E85" w:rsidRDefault="001B562F" w:rsidP="00E33E85">
      <w:pPr>
        <w:pStyle w:val="1"/>
        <w:spacing w:line="360" w:lineRule="auto"/>
        <w:ind w:left="0"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33E85">
        <w:rPr>
          <w:rFonts w:asciiTheme="minorEastAsia" w:eastAsiaTheme="minorEastAsia" w:hAnsiTheme="minorEastAsia" w:hint="eastAsia"/>
          <w:sz w:val="28"/>
          <w:szCs w:val="28"/>
        </w:rPr>
        <w:t>报价人应具备《中华人民共和国政府采购法》第二十二条规定的条件，且符合、承认并承诺履行项目需求文件各项规定的国内法人和其他组织（不包括在港澳台地区注册成立的法人和其它组织），本项目不接受报价人以联合体方式参加报价。</w:t>
      </w:r>
    </w:p>
    <w:p w:rsidR="001B562F" w:rsidRPr="00E33E85" w:rsidRDefault="00665514" w:rsidP="00665514">
      <w:pPr>
        <w:pStyle w:val="a6"/>
        <w:spacing w:after="240"/>
        <w:jc w:val="both"/>
        <w:rPr>
          <w:rFonts w:asciiTheme="minorEastAsia" w:eastAsiaTheme="minorEastAsia" w:hAnsiTheme="minorEastAsia"/>
          <w:sz w:val="28"/>
          <w:szCs w:val="28"/>
        </w:rPr>
      </w:pPr>
      <w:r w:rsidRPr="00E33E85">
        <w:rPr>
          <w:rFonts w:asciiTheme="minorEastAsia" w:eastAsiaTheme="minorEastAsia" w:hAnsiTheme="minorEastAsia" w:hint="eastAsia"/>
          <w:sz w:val="28"/>
          <w:szCs w:val="28"/>
        </w:rPr>
        <w:t>三、</w:t>
      </w:r>
      <w:r w:rsidR="001B562F" w:rsidRPr="00E33E85">
        <w:rPr>
          <w:rFonts w:asciiTheme="minorEastAsia" w:eastAsiaTheme="minorEastAsia" w:hAnsiTheme="minorEastAsia" w:hint="eastAsia"/>
          <w:sz w:val="28"/>
          <w:szCs w:val="28"/>
        </w:rPr>
        <w:t>报价方式和要求</w:t>
      </w:r>
    </w:p>
    <w:p w:rsidR="001B562F" w:rsidRPr="00E33E85" w:rsidRDefault="001B562F" w:rsidP="00E33E85">
      <w:pPr>
        <w:pStyle w:val="1"/>
        <w:spacing w:line="360" w:lineRule="auto"/>
        <w:ind w:left="0"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33E85">
        <w:rPr>
          <w:rFonts w:asciiTheme="minorEastAsia" w:eastAsiaTheme="minorEastAsia" w:hAnsiTheme="minorEastAsia" w:hint="eastAsia"/>
          <w:sz w:val="28"/>
          <w:szCs w:val="28"/>
        </w:rPr>
        <w:t>报价人以书面密封形式将报价文件送至中华女子学院，报价文件应包括：报价一览表（含设备清单分项报价）、经国家工商机关批准并在有效期内的营业执照副本复印件、报价人认为有利于评审的其他资料（如产品详细参数）。</w:t>
      </w:r>
    </w:p>
    <w:p w:rsidR="001B562F" w:rsidRPr="00E33E85" w:rsidRDefault="001B562F" w:rsidP="00E33E85">
      <w:pPr>
        <w:pStyle w:val="1"/>
        <w:tabs>
          <w:tab w:val="left" w:pos="420"/>
        </w:tabs>
        <w:spacing w:line="360" w:lineRule="auto"/>
        <w:ind w:left="0"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33E85">
        <w:rPr>
          <w:rFonts w:asciiTheme="minorEastAsia" w:eastAsiaTheme="minorEastAsia" w:hAnsiTheme="minorEastAsia" w:hint="eastAsia"/>
          <w:sz w:val="28"/>
          <w:szCs w:val="28"/>
        </w:rPr>
        <w:t>本项目预算为14.5万元，超过预算的报价将被作为无效报价。报价文件送达时间晚于报价截止时间，或以传真、电子邮件、电报、电话等方式递交的投标文件恕不接受。</w:t>
      </w:r>
    </w:p>
    <w:p w:rsidR="001B562F" w:rsidRPr="00E33E85" w:rsidRDefault="001B562F" w:rsidP="00E33E85">
      <w:pPr>
        <w:pStyle w:val="1"/>
        <w:tabs>
          <w:tab w:val="left" w:pos="420"/>
        </w:tabs>
        <w:spacing w:line="360" w:lineRule="auto"/>
        <w:ind w:left="0"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33E85">
        <w:rPr>
          <w:rFonts w:asciiTheme="minorEastAsia" w:eastAsiaTheme="minorEastAsia" w:hAnsiTheme="minorEastAsia" w:hint="eastAsia"/>
          <w:sz w:val="28"/>
          <w:szCs w:val="28"/>
        </w:rPr>
        <w:lastRenderedPageBreak/>
        <w:t>报价截止时间：</w:t>
      </w:r>
      <w:r w:rsidRPr="00E33E85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2017年5月26日16时前（北</w:t>
      </w:r>
      <w:r w:rsidRPr="00E33E85">
        <w:rPr>
          <w:rFonts w:asciiTheme="minorEastAsia" w:eastAsiaTheme="minorEastAsia" w:hAnsiTheme="minorEastAsia" w:hint="eastAsia"/>
          <w:sz w:val="28"/>
          <w:szCs w:val="28"/>
        </w:rPr>
        <w:t>京时间）</w:t>
      </w:r>
    </w:p>
    <w:p w:rsidR="001B562F" w:rsidRPr="00E33E85" w:rsidRDefault="001B562F" w:rsidP="00E33E85">
      <w:pPr>
        <w:pStyle w:val="1"/>
        <w:tabs>
          <w:tab w:val="left" w:pos="420"/>
        </w:tabs>
        <w:spacing w:line="360" w:lineRule="auto"/>
        <w:ind w:left="0"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33E85">
        <w:rPr>
          <w:rFonts w:asciiTheme="minorEastAsia" w:eastAsiaTheme="minorEastAsia" w:hAnsiTheme="minorEastAsia" w:hint="eastAsia"/>
          <w:sz w:val="28"/>
          <w:szCs w:val="28"/>
        </w:rPr>
        <w:t>接收报价文件地点：中华女子学院教学图书综合楼1011室。</w:t>
      </w:r>
    </w:p>
    <w:p w:rsidR="001B562F" w:rsidRPr="00E33E85" w:rsidRDefault="001D4C2A" w:rsidP="001D4C2A">
      <w:pPr>
        <w:pStyle w:val="a6"/>
        <w:spacing w:after="240"/>
        <w:jc w:val="both"/>
        <w:rPr>
          <w:rFonts w:asciiTheme="minorEastAsia" w:eastAsiaTheme="minorEastAsia" w:hAnsiTheme="minorEastAsia"/>
          <w:sz w:val="28"/>
          <w:szCs w:val="28"/>
        </w:rPr>
      </w:pPr>
      <w:r w:rsidRPr="00E33E85">
        <w:rPr>
          <w:rFonts w:asciiTheme="minorEastAsia" w:eastAsiaTheme="minorEastAsia" w:hAnsiTheme="minorEastAsia" w:hint="eastAsia"/>
          <w:sz w:val="28"/>
          <w:szCs w:val="28"/>
        </w:rPr>
        <w:t>四、</w:t>
      </w:r>
      <w:r w:rsidR="001B562F" w:rsidRPr="00E33E85">
        <w:rPr>
          <w:rFonts w:asciiTheme="minorEastAsia" w:eastAsiaTheme="minorEastAsia" w:hAnsiTheme="minorEastAsia" w:hint="eastAsia"/>
          <w:sz w:val="28"/>
          <w:szCs w:val="28"/>
        </w:rPr>
        <w:t>联系方式</w:t>
      </w:r>
    </w:p>
    <w:p w:rsidR="001B562F" w:rsidRPr="00E33E85" w:rsidRDefault="001B562F" w:rsidP="00E33E85">
      <w:pPr>
        <w:pStyle w:val="1"/>
        <w:tabs>
          <w:tab w:val="left" w:pos="420"/>
        </w:tabs>
        <w:spacing w:line="360" w:lineRule="auto"/>
        <w:ind w:left="0"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33E85">
        <w:rPr>
          <w:rFonts w:asciiTheme="minorEastAsia" w:eastAsiaTheme="minorEastAsia" w:hAnsiTheme="minorEastAsia" w:hint="eastAsia"/>
          <w:sz w:val="28"/>
          <w:szCs w:val="28"/>
        </w:rPr>
        <w:t>电　话：（010）84659195</w:t>
      </w:r>
    </w:p>
    <w:p w:rsidR="001B562F" w:rsidRPr="00E33E85" w:rsidRDefault="001B562F" w:rsidP="00E33E85">
      <w:pPr>
        <w:pStyle w:val="1"/>
        <w:tabs>
          <w:tab w:val="left" w:pos="420"/>
        </w:tabs>
        <w:spacing w:line="360" w:lineRule="auto"/>
        <w:ind w:left="0"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33E85">
        <w:rPr>
          <w:rFonts w:asciiTheme="minorEastAsia" w:eastAsiaTheme="minorEastAsia" w:hAnsiTheme="minorEastAsia" w:hint="eastAsia"/>
          <w:sz w:val="28"/>
          <w:szCs w:val="28"/>
        </w:rPr>
        <w:t>地 址：北京市朝阳</w:t>
      </w:r>
      <w:proofErr w:type="gramStart"/>
      <w:r w:rsidRPr="00E33E85">
        <w:rPr>
          <w:rFonts w:asciiTheme="minorEastAsia" w:eastAsiaTheme="minorEastAsia" w:hAnsiTheme="minorEastAsia" w:hint="eastAsia"/>
          <w:sz w:val="28"/>
          <w:szCs w:val="28"/>
        </w:rPr>
        <w:t>区育慧东路</w:t>
      </w:r>
      <w:proofErr w:type="gramEnd"/>
      <w:r w:rsidRPr="00E33E85">
        <w:rPr>
          <w:rFonts w:asciiTheme="minorEastAsia" w:eastAsiaTheme="minorEastAsia" w:hAnsiTheme="minorEastAsia" w:hint="eastAsia"/>
          <w:sz w:val="28"/>
          <w:szCs w:val="28"/>
        </w:rPr>
        <w:t>1号     邮政编码：100101</w:t>
      </w:r>
    </w:p>
    <w:p w:rsidR="001B562F" w:rsidRPr="00E33E85" w:rsidRDefault="001B562F" w:rsidP="008A490C">
      <w:pPr>
        <w:pStyle w:val="a6"/>
        <w:spacing w:after="240"/>
        <w:jc w:val="both"/>
        <w:rPr>
          <w:rFonts w:asciiTheme="minorEastAsia" w:eastAsiaTheme="minorEastAsia" w:hAnsiTheme="minorEastAsia"/>
          <w:sz w:val="28"/>
          <w:szCs w:val="28"/>
        </w:rPr>
      </w:pPr>
      <w:r w:rsidRPr="00E33E85">
        <w:rPr>
          <w:rFonts w:asciiTheme="minorEastAsia" w:eastAsiaTheme="minorEastAsia" w:hAnsiTheme="minorEastAsia" w:hint="eastAsia"/>
          <w:sz w:val="28"/>
          <w:szCs w:val="28"/>
        </w:rPr>
        <w:t>五、详细需求</w:t>
      </w:r>
    </w:p>
    <w:p w:rsidR="001B562F" w:rsidRPr="00E33E85" w:rsidRDefault="001B562F" w:rsidP="001B562F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E33E85">
        <w:rPr>
          <w:rFonts w:asciiTheme="minorEastAsia" w:eastAsiaTheme="minorEastAsia" w:hAnsiTheme="minorEastAsia" w:hint="eastAsia"/>
          <w:sz w:val="28"/>
          <w:szCs w:val="28"/>
        </w:rPr>
        <w:t>（一）、采购项目构成：硬件设备+软件</w:t>
      </w:r>
    </w:p>
    <w:p w:rsidR="001B562F" w:rsidRPr="00E33E85" w:rsidRDefault="001B562F" w:rsidP="001B562F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E33E85">
        <w:rPr>
          <w:rFonts w:asciiTheme="minorEastAsia" w:eastAsiaTheme="minorEastAsia" w:hAnsiTheme="minorEastAsia" w:hint="eastAsia"/>
          <w:sz w:val="28"/>
          <w:szCs w:val="28"/>
        </w:rPr>
        <w:t>（二）、采购数量：该服务系统及配套设备具体为1套教务信息自助服务综合系统和两台自助服务终端。</w:t>
      </w:r>
    </w:p>
    <w:p w:rsidR="001B562F" w:rsidRPr="00E33E85" w:rsidRDefault="001B562F" w:rsidP="001B562F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E33E85">
        <w:rPr>
          <w:rFonts w:asciiTheme="minorEastAsia" w:eastAsiaTheme="minorEastAsia" w:hAnsiTheme="minorEastAsia" w:hint="eastAsia"/>
          <w:sz w:val="28"/>
          <w:szCs w:val="28"/>
        </w:rPr>
        <w:t>（三）、技术规格：</w:t>
      </w:r>
    </w:p>
    <w:p w:rsidR="001B562F" w:rsidRPr="00E33E85" w:rsidRDefault="001B562F" w:rsidP="001B562F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E33E85">
        <w:rPr>
          <w:rFonts w:asciiTheme="minorEastAsia" w:eastAsiaTheme="minorEastAsia" w:hAnsiTheme="minorEastAsia" w:hint="eastAsia"/>
          <w:sz w:val="28"/>
          <w:szCs w:val="28"/>
        </w:rPr>
        <w:t xml:space="preserve">1.系统平台实现和主流教务系统软件、一卡通等无缝对接；              </w:t>
      </w:r>
    </w:p>
    <w:p w:rsidR="001B562F" w:rsidRPr="00E33E85" w:rsidRDefault="001B562F" w:rsidP="001B562F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E33E85">
        <w:rPr>
          <w:rFonts w:asciiTheme="minorEastAsia" w:eastAsiaTheme="minorEastAsia" w:hAnsiTheme="minorEastAsia" w:hint="eastAsia"/>
          <w:sz w:val="28"/>
          <w:szCs w:val="28"/>
        </w:rPr>
        <w:t>2. 后台管理软件操作方便</w:t>
      </w:r>
    </w:p>
    <w:p w:rsidR="001B562F" w:rsidRPr="00E33E85" w:rsidRDefault="001B562F" w:rsidP="001B562F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E33E85">
        <w:rPr>
          <w:rFonts w:asciiTheme="minorEastAsia" w:eastAsiaTheme="minorEastAsia" w:hAnsiTheme="minorEastAsia" w:hint="eastAsia"/>
          <w:sz w:val="28"/>
          <w:szCs w:val="28"/>
        </w:rPr>
        <w:t>3. 师生用户界面美观，功能便捷，能够实现</w:t>
      </w:r>
      <w:r w:rsidRPr="00E33E85">
        <w:rPr>
          <w:rFonts w:asciiTheme="minorEastAsia" w:eastAsiaTheme="minorEastAsia" w:hAnsiTheme="minorEastAsia"/>
          <w:sz w:val="28"/>
          <w:szCs w:val="28"/>
        </w:rPr>
        <w:t>校园</w:t>
      </w:r>
      <w:proofErr w:type="gramStart"/>
      <w:r w:rsidRPr="00E33E85">
        <w:rPr>
          <w:rFonts w:asciiTheme="minorEastAsia" w:eastAsiaTheme="minorEastAsia" w:hAnsiTheme="minorEastAsia"/>
          <w:sz w:val="28"/>
          <w:szCs w:val="28"/>
        </w:rPr>
        <w:t>一</w:t>
      </w:r>
      <w:proofErr w:type="gramEnd"/>
      <w:r w:rsidRPr="00E33E85">
        <w:rPr>
          <w:rFonts w:asciiTheme="minorEastAsia" w:eastAsiaTheme="minorEastAsia" w:hAnsiTheme="minorEastAsia"/>
          <w:sz w:val="28"/>
          <w:szCs w:val="28"/>
        </w:rPr>
        <w:t>卡通</w:t>
      </w:r>
      <w:r w:rsidRPr="00E33E85">
        <w:rPr>
          <w:rFonts w:asciiTheme="minorEastAsia" w:eastAsiaTheme="minorEastAsia" w:hAnsiTheme="minorEastAsia" w:hint="eastAsia"/>
          <w:sz w:val="28"/>
          <w:szCs w:val="28"/>
        </w:rPr>
        <w:t>的识别。</w:t>
      </w:r>
    </w:p>
    <w:p w:rsidR="001B562F" w:rsidRPr="00E33E85" w:rsidRDefault="001B562F" w:rsidP="001B562F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E33E85">
        <w:rPr>
          <w:rFonts w:asciiTheme="minorEastAsia" w:eastAsiaTheme="minorEastAsia" w:hAnsiTheme="minorEastAsia" w:hint="eastAsia"/>
          <w:sz w:val="28"/>
          <w:szCs w:val="28"/>
        </w:rPr>
        <w:t>4. 自助</w:t>
      </w:r>
      <w:r w:rsidRPr="00E33E85">
        <w:rPr>
          <w:rFonts w:asciiTheme="minorEastAsia" w:eastAsiaTheme="minorEastAsia" w:hAnsiTheme="minorEastAsia"/>
          <w:sz w:val="28"/>
          <w:szCs w:val="28"/>
        </w:rPr>
        <w:t>服务系统</w:t>
      </w:r>
      <w:r w:rsidRPr="00E33E85">
        <w:rPr>
          <w:rFonts w:asciiTheme="minorEastAsia" w:eastAsiaTheme="minorEastAsia" w:hAnsiTheme="minorEastAsia" w:hint="eastAsia"/>
          <w:sz w:val="28"/>
          <w:szCs w:val="28"/>
        </w:rPr>
        <w:t>中</w:t>
      </w:r>
      <w:r w:rsidRPr="00E33E85">
        <w:rPr>
          <w:rFonts w:asciiTheme="minorEastAsia" w:eastAsiaTheme="minorEastAsia" w:hAnsiTheme="minorEastAsia"/>
          <w:sz w:val="28"/>
          <w:szCs w:val="28"/>
        </w:rPr>
        <w:t>的</w:t>
      </w:r>
      <w:r w:rsidRPr="00E33E85">
        <w:rPr>
          <w:rFonts w:asciiTheme="minorEastAsia" w:eastAsiaTheme="minorEastAsia" w:hAnsiTheme="minorEastAsia" w:hint="eastAsia"/>
          <w:sz w:val="28"/>
          <w:szCs w:val="28"/>
        </w:rPr>
        <w:t>学生数据</w:t>
      </w:r>
      <w:r w:rsidRPr="00E33E85">
        <w:rPr>
          <w:rFonts w:asciiTheme="minorEastAsia" w:eastAsiaTheme="minorEastAsia" w:hAnsiTheme="minorEastAsia"/>
          <w:sz w:val="28"/>
          <w:szCs w:val="28"/>
        </w:rPr>
        <w:t>等敏感</w:t>
      </w:r>
      <w:r w:rsidRPr="00E33E85">
        <w:rPr>
          <w:rFonts w:asciiTheme="minorEastAsia" w:eastAsiaTheme="minorEastAsia" w:hAnsiTheme="minorEastAsia" w:hint="eastAsia"/>
          <w:sz w:val="28"/>
          <w:szCs w:val="28"/>
        </w:rPr>
        <w:t>特殊数据传输须</w:t>
      </w:r>
      <w:r w:rsidRPr="00E33E85">
        <w:rPr>
          <w:rFonts w:asciiTheme="minorEastAsia" w:eastAsiaTheme="minorEastAsia" w:hAnsiTheme="minorEastAsia"/>
          <w:sz w:val="28"/>
          <w:szCs w:val="28"/>
        </w:rPr>
        <w:t>采用</w:t>
      </w:r>
      <w:r w:rsidRPr="00E33E85">
        <w:rPr>
          <w:rFonts w:asciiTheme="minorEastAsia" w:eastAsiaTheme="minorEastAsia" w:hAnsiTheme="minorEastAsia" w:hint="eastAsia"/>
          <w:sz w:val="28"/>
          <w:szCs w:val="28"/>
        </w:rPr>
        <w:t>使用标准的MD5+</w:t>
      </w:r>
      <w:r w:rsidRPr="00E33E85">
        <w:rPr>
          <w:rFonts w:asciiTheme="minorEastAsia" w:eastAsiaTheme="minorEastAsia" w:hAnsiTheme="minorEastAsia"/>
          <w:sz w:val="28"/>
          <w:szCs w:val="28"/>
        </w:rPr>
        <w:t>HF</w:t>
      </w:r>
      <w:r w:rsidRPr="00E33E85">
        <w:rPr>
          <w:rFonts w:asciiTheme="minorEastAsia" w:eastAsiaTheme="minorEastAsia" w:hAnsiTheme="minorEastAsia" w:hint="eastAsia"/>
          <w:sz w:val="28"/>
          <w:szCs w:val="28"/>
        </w:rPr>
        <w:t>私有</w:t>
      </w:r>
      <w:r w:rsidRPr="00E33E85">
        <w:rPr>
          <w:rFonts w:asciiTheme="minorEastAsia" w:eastAsiaTheme="minorEastAsia" w:hAnsiTheme="minorEastAsia"/>
          <w:sz w:val="28"/>
          <w:szCs w:val="28"/>
        </w:rPr>
        <w:t>加密</w:t>
      </w:r>
      <w:r w:rsidRPr="00E33E85">
        <w:rPr>
          <w:rFonts w:asciiTheme="minorEastAsia" w:eastAsiaTheme="minorEastAsia" w:hAnsiTheme="minorEastAsia" w:hint="eastAsia"/>
          <w:sz w:val="28"/>
          <w:szCs w:val="28"/>
        </w:rPr>
        <w:t>算法，采用软硬件相结合的</w:t>
      </w:r>
      <w:proofErr w:type="spellStart"/>
      <w:r w:rsidRPr="00E33E85">
        <w:rPr>
          <w:rFonts w:asciiTheme="minorEastAsia" w:eastAsiaTheme="minorEastAsia" w:hAnsiTheme="minorEastAsia" w:hint="eastAsia"/>
          <w:sz w:val="28"/>
          <w:szCs w:val="28"/>
        </w:rPr>
        <w:t>HF</w:t>
      </w:r>
      <w:r w:rsidRPr="00E33E85">
        <w:rPr>
          <w:rFonts w:asciiTheme="minorEastAsia" w:eastAsiaTheme="minorEastAsia" w:hAnsiTheme="minorEastAsia"/>
          <w:sz w:val="28"/>
          <w:szCs w:val="28"/>
        </w:rPr>
        <w:t>_</w:t>
      </w:r>
      <w:hyperlink r:id="rId8" w:tgtFrame="_blank" w:history="1">
        <w:r w:rsidRPr="00E33E85">
          <w:rPr>
            <w:rFonts w:asciiTheme="minorEastAsia" w:eastAsiaTheme="minorEastAsia" w:hAnsiTheme="minorEastAsia"/>
            <w:sz w:val="28"/>
            <w:szCs w:val="28"/>
          </w:rPr>
          <w:t>Encryption</w:t>
        </w:r>
        <w:proofErr w:type="spellEnd"/>
      </w:hyperlink>
      <w:r w:rsidRPr="00E33E85">
        <w:rPr>
          <w:rFonts w:asciiTheme="minorEastAsia" w:eastAsiaTheme="minorEastAsia" w:hAnsiTheme="minorEastAsia" w:hint="eastAsia"/>
          <w:sz w:val="28"/>
          <w:szCs w:val="28"/>
        </w:rPr>
        <w:t>专用核心加密算法及设备，确保数据准确性和安全性。后台自助系统要求</w:t>
      </w:r>
      <w:r w:rsidRPr="00E33E85">
        <w:rPr>
          <w:rFonts w:asciiTheme="minorEastAsia" w:eastAsiaTheme="minorEastAsia" w:hAnsiTheme="minorEastAsia"/>
          <w:sz w:val="28"/>
          <w:szCs w:val="28"/>
        </w:rPr>
        <w:t>采用</w:t>
      </w:r>
      <w:r w:rsidRPr="00E33E85">
        <w:rPr>
          <w:rFonts w:asciiTheme="minorEastAsia" w:eastAsiaTheme="minorEastAsia" w:hAnsiTheme="minorEastAsia" w:hint="eastAsia"/>
          <w:sz w:val="28"/>
          <w:szCs w:val="28"/>
        </w:rPr>
        <w:t>.NET</w:t>
      </w:r>
      <w:r w:rsidRPr="00E33E85">
        <w:rPr>
          <w:rFonts w:asciiTheme="minorEastAsia" w:eastAsiaTheme="minorEastAsia" w:hAnsiTheme="minorEastAsia"/>
          <w:sz w:val="28"/>
          <w:szCs w:val="28"/>
        </w:rPr>
        <w:t>+WPF</w:t>
      </w:r>
      <w:r w:rsidRPr="00E33E85">
        <w:rPr>
          <w:rFonts w:asciiTheme="minorEastAsia" w:eastAsiaTheme="minorEastAsia" w:hAnsiTheme="minorEastAsia" w:hint="eastAsia"/>
          <w:sz w:val="28"/>
          <w:szCs w:val="28"/>
        </w:rPr>
        <w:t>技术</w:t>
      </w:r>
      <w:r w:rsidRPr="00E33E85">
        <w:rPr>
          <w:rFonts w:asciiTheme="minorEastAsia" w:eastAsiaTheme="minorEastAsia" w:hAnsiTheme="minorEastAsia"/>
          <w:sz w:val="28"/>
          <w:szCs w:val="28"/>
        </w:rPr>
        <w:t>开发，</w:t>
      </w:r>
      <w:r w:rsidRPr="00E33E85">
        <w:rPr>
          <w:rFonts w:asciiTheme="minorEastAsia" w:eastAsiaTheme="minorEastAsia" w:hAnsiTheme="minorEastAsia" w:hint="eastAsia"/>
          <w:sz w:val="28"/>
          <w:szCs w:val="28"/>
        </w:rPr>
        <w:t>模块化分层</w:t>
      </w:r>
      <w:r w:rsidRPr="00E33E85">
        <w:rPr>
          <w:rFonts w:asciiTheme="minorEastAsia" w:eastAsiaTheme="minorEastAsia" w:hAnsiTheme="minorEastAsia"/>
          <w:sz w:val="28"/>
          <w:szCs w:val="28"/>
        </w:rPr>
        <w:t>开发</w:t>
      </w:r>
      <w:r w:rsidRPr="00E33E85">
        <w:rPr>
          <w:rFonts w:asciiTheme="minorEastAsia" w:eastAsiaTheme="minorEastAsia" w:hAnsiTheme="minorEastAsia" w:hint="eastAsia"/>
          <w:sz w:val="28"/>
          <w:szCs w:val="28"/>
        </w:rPr>
        <w:t>架构</w:t>
      </w:r>
    </w:p>
    <w:p w:rsidR="001B562F" w:rsidRPr="00E33E85" w:rsidRDefault="001B562F" w:rsidP="001B562F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E33E85">
        <w:rPr>
          <w:rFonts w:asciiTheme="minorEastAsia" w:eastAsiaTheme="minorEastAsia" w:hAnsiTheme="minorEastAsia" w:hint="eastAsia"/>
          <w:sz w:val="28"/>
          <w:szCs w:val="28"/>
        </w:rPr>
        <w:t>5.</w:t>
      </w:r>
      <w:r w:rsidRPr="00E33E85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E33E85">
        <w:rPr>
          <w:rFonts w:asciiTheme="minorEastAsia" w:eastAsiaTheme="minorEastAsia" w:hAnsiTheme="minorEastAsia" w:hint="eastAsia"/>
          <w:sz w:val="28"/>
          <w:szCs w:val="28"/>
        </w:rPr>
        <w:t>外置设备需</w:t>
      </w:r>
      <w:r w:rsidRPr="00E33E85">
        <w:rPr>
          <w:rFonts w:asciiTheme="minorEastAsia" w:eastAsiaTheme="minorEastAsia" w:hAnsiTheme="minorEastAsia"/>
          <w:sz w:val="28"/>
          <w:szCs w:val="28"/>
        </w:rPr>
        <w:t>具有防锈、防磁、防腐、耐磨、防静电功能</w:t>
      </w:r>
      <w:r w:rsidRPr="00E33E85">
        <w:rPr>
          <w:rFonts w:asciiTheme="minorEastAsia" w:eastAsiaTheme="minorEastAsia" w:hAnsiTheme="minorEastAsia" w:hint="eastAsia"/>
          <w:sz w:val="28"/>
          <w:szCs w:val="28"/>
        </w:rPr>
        <w:t>。触摸</w:t>
      </w:r>
      <w:proofErr w:type="gramStart"/>
      <w:r w:rsidRPr="00E33E85">
        <w:rPr>
          <w:rFonts w:asciiTheme="minorEastAsia" w:eastAsiaTheme="minorEastAsia" w:hAnsiTheme="minorEastAsia" w:hint="eastAsia"/>
          <w:sz w:val="28"/>
          <w:szCs w:val="28"/>
        </w:rPr>
        <w:t>屏需要</w:t>
      </w:r>
      <w:proofErr w:type="gramEnd"/>
      <w:r w:rsidRPr="00E33E85">
        <w:rPr>
          <w:rFonts w:asciiTheme="minorEastAsia" w:eastAsiaTheme="minorEastAsia" w:hAnsiTheme="minorEastAsia" w:hint="eastAsia"/>
          <w:sz w:val="28"/>
          <w:szCs w:val="28"/>
        </w:rPr>
        <w:t>稳定、节能，适合的灵敏度，防水、防尘、耐磨等特性。打印设备具有两个500页双纸盒，双纸盒可做不同模板打印处理,对纸盒纸张状态进行监控,纸张数低于设定值时进行提</w:t>
      </w:r>
    </w:p>
    <w:p w:rsidR="001B562F" w:rsidRPr="00E33E85" w:rsidRDefault="001B562F" w:rsidP="001B562F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E33E85">
        <w:rPr>
          <w:rFonts w:asciiTheme="minorEastAsia" w:eastAsiaTheme="minorEastAsia" w:hAnsiTheme="minorEastAsia" w:hint="eastAsia"/>
          <w:sz w:val="28"/>
          <w:szCs w:val="28"/>
        </w:rPr>
        <w:lastRenderedPageBreak/>
        <w:t xml:space="preserve"> 6.主机需要较高的稳定性，避免死机、重启等现象的发生。主机具有一定的自我防护功能，</w:t>
      </w:r>
      <w:r w:rsidRPr="00E33E85">
        <w:rPr>
          <w:rFonts w:asciiTheme="minorEastAsia" w:eastAsiaTheme="minorEastAsia" w:hAnsiTheme="minorEastAsia"/>
          <w:sz w:val="28"/>
          <w:szCs w:val="28"/>
        </w:rPr>
        <w:t>具备</w:t>
      </w:r>
      <w:proofErr w:type="gramStart"/>
      <w:r w:rsidRPr="00E33E85">
        <w:rPr>
          <w:rFonts w:asciiTheme="minorEastAsia" w:eastAsiaTheme="minorEastAsia" w:hAnsiTheme="minorEastAsia"/>
          <w:sz w:val="28"/>
          <w:szCs w:val="28"/>
        </w:rPr>
        <w:t>分区重</w:t>
      </w:r>
      <w:proofErr w:type="gramEnd"/>
      <w:r w:rsidRPr="00E33E85">
        <w:rPr>
          <w:rFonts w:asciiTheme="minorEastAsia" w:eastAsiaTheme="minorEastAsia" w:hAnsiTheme="minorEastAsia"/>
          <w:sz w:val="28"/>
          <w:szCs w:val="28"/>
        </w:rPr>
        <w:t>启还原恢复功能，可将主机系统上任意分区设置为保护状态，避免分区数据受破坏，能够将应用程序设置为特权程序，在受保护分区上进行的文件操作能够保存下来；对文件进行只读保护，防止木马，网页文件被修改等恶意操作。</w:t>
      </w:r>
      <w:r w:rsidRPr="00E33E85">
        <w:rPr>
          <w:rFonts w:asciiTheme="minorEastAsia" w:eastAsiaTheme="minorEastAsia" w:hAnsiTheme="minorEastAsia"/>
          <w:sz w:val="28"/>
          <w:szCs w:val="28"/>
        </w:rPr>
        <w:br/>
      </w:r>
      <w:r w:rsidRPr="00E33E85">
        <w:rPr>
          <w:rFonts w:asciiTheme="minorEastAsia" w:eastAsiaTheme="minorEastAsia" w:hAnsiTheme="minorEastAsia" w:hint="eastAsia"/>
          <w:sz w:val="28"/>
          <w:szCs w:val="28"/>
        </w:rPr>
        <w:t>（四）、服务要求：售后服务远程</w:t>
      </w:r>
      <w:r w:rsidRPr="00E33E85">
        <w:rPr>
          <w:rFonts w:asciiTheme="minorEastAsia" w:eastAsiaTheme="minorEastAsia" w:hAnsiTheme="minorEastAsia"/>
          <w:sz w:val="28"/>
          <w:szCs w:val="28"/>
        </w:rPr>
        <w:t>+</w:t>
      </w:r>
      <w:r w:rsidRPr="00E33E85">
        <w:rPr>
          <w:rFonts w:asciiTheme="minorEastAsia" w:eastAsiaTheme="minorEastAsia" w:hAnsiTheme="minorEastAsia" w:hint="eastAsia"/>
          <w:sz w:val="28"/>
          <w:szCs w:val="28"/>
        </w:rPr>
        <w:t>现场，遇到问题能够在24小时内进行上门或远程服务。</w:t>
      </w:r>
    </w:p>
    <w:p w:rsidR="001B562F" w:rsidRPr="00E33E85" w:rsidRDefault="001B562F" w:rsidP="001B562F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E33E85">
        <w:rPr>
          <w:rFonts w:asciiTheme="minorEastAsia" w:eastAsiaTheme="minorEastAsia" w:hAnsiTheme="minorEastAsia" w:hint="eastAsia"/>
          <w:sz w:val="28"/>
          <w:szCs w:val="28"/>
        </w:rPr>
        <w:t>（五）、保证投入使用时间：自确定商家后20日内完成系统实施。</w:t>
      </w:r>
    </w:p>
    <w:p w:rsidR="00605040" w:rsidRPr="00E33E85" w:rsidRDefault="00ED4B22" w:rsidP="004341CE">
      <w:pPr>
        <w:pStyle w:val="a6"/>
        <w:spacing w:after="240"/>
        <w:jc w:val="both"/>
        <w:rPr>
          <w:rFonts w:asciiTheme="minorEastAsia" w:eastAsiaTheme="minorEastAsia" w:hAnsiTheme="minorEastAsia" w:hint="eastAsia"/>
          <w:sz w:val="28"/>
          <w:szCs w:val="28"/>
        </w:rPr>
      </w:pPr>
      <w:r w:rsidRPr="00E33E85">
        <w:rPr>
          <w:rFonts w:asciiTheme="minorEastAsia" w:eastAsiaTheme="minorEastAsia" w:hAnsiTheme="minorEastAsia" w:hint="eastAsia"/>
          <w:sz w:val="28"/>
          <w:szCs w:val="28"/>
        </w:rPr>
        <w:t>六</w:t>
      </w:r>
      <w:r w:rsidRPr="00E33E85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605040" w:rsidRPr="00E33E85">
        <w:rPr>
          <w:rFonts w:asciiTheme="minorEastAsia" w:eastAsiaTheme="minorEastAsia" w:hAnsiTheme="minorEastAsia" w:hint="eastAsia"/>
          <w:sz w:val="28"/>
          <w:szCs w:val="28"/>
        </w:rPr>
        <w:t>其它需求</w:t>
      </w:r>
      <w:r w:rsidR="00DB654F">
        <w:rPr>
          <w:rFonts w:asciiTheme="minorEastAsia" w:eastAsiaTheme="minorEastAsia" w:hAnsiTheme="minorEastAsia" w:hint="eastAsia"/>
          <w:sz w:val="28"/>
          <w:szCs w:val="28"/>
        </w:rPr>
        <w:t>详附件</w:t>
      </w:r>
      <w:bookmarkStart w:id="0" w:name="_GoBack"/>
      <w:bookmarkEnd w:id="0"/>
    </w:p>
    <w:p w:rsidR="001B562F" w:rsidRPr="00E33E85" w:rsidRDefault="001B562F" w:rsidP="00E33E85">
      <w:pPr>
        <w:pStyle w:val="a6"/>
        <w:spacing w:after="240"/>
        <w:ind w:firstLineChars="200" w:firstLine="560"/>
        <w:jc w:val="both"/>
        <w:rPr>
          <w:rFonts w:asciiTheme="minorEastAsia" w:eastAsiaTheme="minorEastAsia" w:hAnsiTheme="minorEastAsia"/>
          <w:b w:val="0"/>
          <w:sz w:val="28"/>
          <w:szCs w:val="28"/>
        </w:rPr>
      </w:pPr>
      <w:r w:rsidRPr="00E33E85">
        <w:rPr>
          <w:rFonts w:asciiTheme="minorEastAsia" w:eastAsiaTheme="minorEastAsia" w:hAnsiTheme="minorEastAsia" w:hint="eastAsia"/>
          <w:b w:val="0"/>
          <w:sz w:val="28"/>
          <w:szCs w:val="28"/>
        </w:rPr>
        <w:t>报价</w:t>
      </w:r>
      <w:proofErr w:type="gramStart"/>
      <w:r w:rsidRPr="00E33E85">
        <w:rPr>
          <w:rFonts w:asciiTheme="minorEastAsia" w:eastAsiaTheme="minorEastAsia" w:hAnsiTheme="minorEastAsia" w:hint="eastAsia"/>
          <w:b w:val="0"/>
          <w:sz w:val="28"/>
          <w:szCs w:val="28"/>
        </w:rPr>
        <w:t>须包括</w:t>
      </w:r>
      <w:proofErr w:type="gramEnd"/>
      <w:r w:rsidRPr="00E33E85">
        <w:rPr>
          <w:rFonts w:asciiTheme="minorEastAsia" w:eastAsiaTheme="minorEastAsia" w:hAnsiTheme="minorEastAsia" w:hint="eastAsia"/>
          <w:b w:val="0"/>
          <w:sz w:val="28"/>
          <w:szCs w:val="28"/>
        </w:rPr>
        <w:t>所有相关费用，发票须开具增值税专用发票。</w:t>
      </w:r>
    </w:p>
    <w:p w:rsidR="002E09CE" w:rsidRDefault="002E09CE" w:rsidP="001B562F">
      <w:pPr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</w:p>
    <w:p w:rsidR="002E09CE" w:rsidRDefault="002E09CE" w:rsidP="001B562F">
      <w:pPr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</w:p>
    <w:p w:rsidR="002E09CE" w:rsidRDefault="002E09CE" w:rsidP="001B562F">
      <w:pPr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</w:p>
    <w:p w:rsidR="002E09CE" w:rsidRDefault="002E09CE" w:rsidP="001B562F">
      <w:pPr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</w:p>
    <w:p w:rsidR="002E09CE" w:rsidRDefault="002E09CE" w:rsidP="001B562F">
      <w:pPr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</w:p>
    <w:p w:rsidR="002E09CE" w:rsidRDefault="002E09CE" w:rsidP="001B562F">
      <w:pPr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</w:p>
    <w:p w:rsidR="002E09CE" w:rsidRDefault="002E09CE" w:rsidP="001B562F">
      <w:pPr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</w:p>
    <w:p w:rsidR="002E09CE" w:rsidRDefault="002E09CE" w:rsidP="001B562F">
      <w:pPr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</w:p>
    <w:p w:rsidR="002E09CE" w:rsidRDefault="002E09CE" w:rsidP="001B562F">
      <w:pPr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</w:p>
    <w:p w:rsidR="002E09CE" w:rsidRDefault="002E09CE" w:rsidP="001B562F">
      <w:pPr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</w:p>
    <w:p w:rsidR="002E09CE" w:rsidRDefault="002E09CE" w:rsidP="001B562F">
      <w:pPr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</w:p>
    <w:p w:rsidR="002E09CE" w:rsidRDefault="002E09CE" w:rsidP="001B562F">
      <w:pPr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</w:p>
    <w:p w:rsidR="002E09CE" w:rsidRDefault="002E09CE" w:rsidP="001B562F">
      <w:pPr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</w:p>
    <w:p w:rsidR="001B562F" w:rsidRPr="00665514" w:rsidRDefault="001B562F" w:rsidP="001B562F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665514">
        <w:rPr>
          <w:rFonts w:asciiTheme="minorEastAsia" w:eastAsiaTheme="minorEastAsia" w:hAnsiTheme="minorEastAsia" w:hint="eastAsia"/>
          <w:b/>
          <w:sz w:val="32"/>
          <w:szCs w:val="32"/>
        </w:rPr>
        <w:t>报价一览表</w:t>
      </w:r>
    </w:p>
    <w:p w:rsidR="001B562F" w:rsidRPr="00665514" w:rsidRDefault="001B562F" w:rsidP="001B562F">
      <w:pPr>
        <w:rPr>
          <w:rFonts w:asciiTheme="minorEastAsia" w:eastAsiaTheme="minorEastAsia" w:hAnsiTheme="minorEastAsia"/>
          <w:sz w:val="24"/>
        </w:rPr>
      </w:pPr>
    </w:p>
    <w:p w:rsidR="001B562F" w:rsidRPr="00665514" w:rsidRDefault="001B562F" w:rsidP="001B562F">
      <w:pPr>
        <w:pStyle w:val="1"/>
        <w:spacing w:line="360" w:lineRule="auto"/>
        <w:ind w:left="0" w:firstLine="0"/>
        <w:rPr>
          <w:rFonts w:asciiTheme="minorEastAsia" w:eastAsiaTheme="minorEastAsia" w:hAnsiTheme="minorEastAsia"/>
          <w:sz w:val="28"/>
          <w:szCs w:val="28"/>
        </w:rPr>
      </w:pPr>
      <w:r w:rsidRPr="00665514">
        <w:rPr>
          <w:rFonts w:asciiTheme="minorEastAsia" w:eastAsiaTheme="minorEastAsia" w:hAnsiTheme="minorEastAsia" w:hint="eastAsia"/>
          <w:sz w:val="24"/>
        </w:rPr>
        <w:t>项目名称：中华女子学院学生一站式服务系统及配套设备采购</w:t>
      </w:r>
    </w:p>
    <w:p w:rsidR="001B562F" w:rsidRPr="00665514" w:rsidRDefault="001B562F" w:rsidP="001B562F">
      <w:pPr>
        <w:rPr>
          <w:rFonts w:asciiTheme="minorEastAsia" w:eastAsiaTheme="minorEastAsia" w:hAnsiTheme="minorEastAsia"/>
          <w:sz w:val="24"/>
        </w:rPr>
      </w:pPr>
    </w:p>
    <w:p w:rsidR="001B562F" w:rsidRPr="00665514" w:rsidRDefault="001B562F" w:rsidP="001B562F">
      <w:pPr>
        <w:rPr>
          <w:rFonts w:asciiTheme="minorEastAsia" w:eastAsiaTheme="minorEastAsia" w:hAnsiTheme="minorEastAsia"/>
          <w:sz w:val="24"/>
          <w:u w:val="single"/>
        </w:rPr>
      </w:pPr>
      <w:r w:rsidRPr="00665514">
        <w:rPr>
          <w:rFonts w:asciiTheme="minorEastAsia" w:eastAsiaTheme="minorEastAsia" w:hAnsiTheme="minorEastAsia" w:hint="eastAsia"/>
          <w:sz w:val="24"/>
        </w:rPr>
        <w:t>报价人名称：</w:t>
      </w:r>
      <w:r w:rsidRPr="00665514">
        <w:rPr>
          <w:rFonts w:asciiTheme="minorEastAsia" w:eastAsiaTheme="minorEastAsia" w:hAnsiTheme="minorEastAsia" w:hint="eastAsia"/>
          <w:sz w:val="24"/>
          <w:u w:val="single"/>
        </w:rPr>
        <w:t xml:space="preserve">                                               </w:t>
      </w:r>
    </w:p>
    <w:p w:rsidR="001B562F" w:rsidRPr="00665514" w:rsidRDefault="001B562F" w:rsidP="001B562F">
      <w:pPr>
        <w:rPr>
          <w:rFonts w:asciiTheme="minorEastAsia" w:eastAsiaTheme="minorEastAsia" w:hAnsiTheme="minorEastAsia"/>
          <w:sz w:val="24"/>
        </w:rPr>
      </w:pPr>
    </w:p>
    <w:p w:rsidR="001B562F" w:rsidRPr="00665514" w:rsidRDefault="001B562F" w:rsidP="001B562F">
      <w:pPr>
        <w:rPr>
          <w:rFonts w:asciiTheme="minorEastAsia" w:eastAsiaTheme="minorEastAsia" w:hAnsiTheme="minorEastAsia"/>
          <w:sz w:val="24"/>
          <w:u w:val="single"/>
        </w:rPr>
      </w:pPr>
      <w:r w:rsidRPr="00665514">
        <w:rPr>
          <w:rFonts w:asciiTheme="minorEastAsia" w:eastAsiaTheme="minorEastAsia" w:hAnsiTheme="minorEastAsia" w:hint="eastAsia"/>
          <w:sz w:val="24"/>
        </w:rPr>
        <w:t>报价总额：：</w:t>
      </w:r>
      <w:r w:rsidRPr="00665514">
        <w:rPr>
          <w:rFonts w:asciiTheme="minorEastAsia" w:eastAsiaTheme="minorEastAsia" w:hAnsiTheme="minorEastAsia" w:hint="eastAsia"/>
          <w:sz w:val="24"/>
          <w:u w:val="single"/>
        </w:rPr>
        <w:t xml:space="preserve">（大写）                               ￥              </w:t>
      </w:r>
    </w:p>
    <w:p w:rsidR="001B562F" w:rsidRPr="00665514" w:rsidRDefault="001B562F" w:rsidP="001B562F">
      <w:pPr>
        <w:rPr>
          <w:rFonts w:asciiTheme="minorEastAsia" w:eastAsiaTheme="minorEastAsia" w:hAnsiTheme="minorEastAsia"/>
          <w:sz w:val="24"/>
        </w:rPr>
      </w:pPr>
    </w:p>
    <w:p w:rsidR="001B562F" w:rsidRPr="00665514" w:rsidRDefault="001B562F" w:rsidP="001B562F">
      <w:pPr>
        <w:rPr>
          <w:rFonts w:asciiTheme="minorEastAsia" w:eastAsiaTheme="minorEastAsia" w:hAnsiTheme="minorEastAsia"/>
          <w:sz w:val="24"/>
        </w:rPr>
      </w:pPr>
      <w:r w:rsidRPr="00665514">
        <w:rPr>
          <w:rFonts w:asciiTheme="minorEastAsia" w:eastAsiaTheme="minorEastAsia" w:hAnsiTheme="minorEastAsia" w:hint="eastAsia"/>
          <w:sz w:val="24"/>
        </w:rPr>
        <w:t>报价有效期限：</w:t>
      </w:r>
      <w:r w:rsidRPr="00665514">
        <w:rPr>
          <w:rFonts w:asciiTheme="minorEastAsia" w:eastAsiaTheme="minorEastAsia" w:hAnsiTheme="minorEastAsia" w:hint="eastAsia"/>
          <w:sz w:val="24"/>
          <w:u w:val="single"/>
        </w:rPr>
        <w:t xml:space="preserve">          </w:t>
      </w:r>
      <w:r w:rsidRPr="00665514">
        <w:rPr>
          <w:rFonts w:asciiTheme="minorEastAsia" w:eastAsiaTheme="minorEastAsia" w:hAnsiTheme="minorEastAsia" w:hint="eastAsia"/>
          <w:sz w:val="24"/>
        </w:rPr>
        <w:t xml:space="preserve"> (日历) 日</w:t>
      </w:r>
    </w:p>
    <w:p w:rsidR="001B562F" w:rsidRPr="00665514" w:rsidRDefault="001B562F" w:rsidP="001B562F">
      <w:pPr>
        <w:rPr>
          <w:rFonts w:asciiTheme="minorEastAsia" w:eastAsiaTheme="minorEastAsia" w:hAnsiTheme="minorEastAsia"/>
          <w:sz w:val="24"/>
        </w:rPr>
      </w:pPr>
    </w:p>
    <w:p w:rsidR="001B562F" w:rsidRPr="00665514" w:rsidRDefault="001B562F" w:rsidP="001B562F">
      <w:pPr>
        <w:rPr>
          <w:rFonts w:asciiTheme="minorEastAsia" w:eastAsiaTheme="minorEastAsia" w:hAnsiTheme="minorEastAsia"/>
          <w:sz w:val="24"/>
        </w:rPr>
      </w:pPr>
      <w:r w:rsidRPr="00665514">
        <w:rPr>
          <w:rFonts w:asciiTheme="minorEastAsia" w:eastAsiaTheme="minorEastAsia" w:hAnsiTheme="minorEastAsia" w:hint="eastAsia"/>
          <w:sz w:val="24"/>
        </w:rPr>
        <w:t>免费售后服务期限：</w:t>
      </w:r>
      <w:r w:rsidRPr="00665514">
        <w:rPr>
          <w:rFonts w:asciiTheme="minorEastAsia" w:eastAsiaTheme="minorEastAsia" w:hAnsiTheme="minorEastAsia" w:hint="eastAsia"/>
          <w:sz w:val="24"/>
          <w:u w:val="single"/>
        </w:rPr>
        <w:t xml:space="preserve">          </w:t>
      </w:r>
      <w:r w:rsidRPr="00665514">
        <w:rPr>
          <w:rFonts w:asciiTheme="minorEastAsia" w:eastAsiaTheme="minorEastAsia" w:hAnsiTheme="minorEastAsia" w:hint="eastAsia"/>
          <w:sz w:val="24"/>
        </w:rPr>
        <w:t xml:space="preserve"> 年</w:t>
      </w:r>
    </w:p>
    <w:p w:rsidR="001B562F" w:rsidRPr="00665514" w:rsidRDefault="001B562F" w:rsidP="001B562F">
      <w:pPr>
        <w:rPr>
          <w:rFonts w:asciiTheme="minorEastAsia" w:eastAsiaTheme="minorEastAsia" w:hAnsiTheme="minorEastAsia"/>
          <w:sz w:val="24"/>
        </w:rPr>
      </w:pPr>
    </w:p>
    <w:p w:rsidR="001B562F" w:rsidRPr="00665514" w:rsidRDefault="001B562F" w:rsidP="001B562F">
      <w:pPr>
        <w:rPr>
          <w:rFonts w:asciiTheme="minorEastAsia" w:eastAsiaTheme="minorEastAsia" w:hAnsiTheme="minorEastAsia"/>
          <w:sz w:val="24"/>
        </w:rPr>
      </w:pPr>
      <w:r w:rsidRPr="00665514">
        <w:rPr>
          <w:rFonts w:asciiTheme="minorEastAsia" w:eastAsiaTheme="minorEastAsia" w:hAnsiTheme="minorEastAsia" w:hint="eastAsia"/>
          <w:sz w:val="24"/>
        </w:rPr>
        <w:t>联系人：                           联系电话：</w:t>
      </w:r>
    </w:p>
    <w:p w:rsidR="001B562F" w:rsidRPr="00665514" w:rsidRDefault="001B562F" w:rsidP="001B562F">
      <w:pPr>
        <w:rPr>
          <w:rFonts w:asciiTheme="minorEastAsia" w:eastAsiaTheme="minorEastAsia" w:hAnsiTheme="minorEastAsia"/>
          <w:sz w:val="24"/>
        </w:rPr>
      </w:pPr>
    </w:p>
    <w:p w:rsidR="001B562F" w:rsidRPr="00665514" w:rsidRDefault="001B562F" w:rsidP="001B562F">
      <w:pPr>
        <w:rPr>
          <w:rFonts w:asciiTheme="minorEastAsia" w:eastAsiaTheme="minorEastAsia" w:hAnsiTheme="minorEastAsia"/>
          <w:sz w:val="24"/>
        </w:rPr>
      </w:pPr>
      <w:r w:rsidRPr="00665514">
        <w:rPr>
          <w:rFonts w:asciiTheme="minorEastAsia" w:eastAsiaTheme="minorEastAsia" w:hAnsiTheme="minorEastAsia" w:hint="eastAsia"/>
          <w:sz w:val="24"/>
        </w:rPr>
        <w:t>设备清单分项报价：</w:t>
      </w:r>
    </w:p>
    <w:tbl>
      <w:tblPr>
        <w:tblpPr w:leftFromText="180" w:rightFromText="180" w:vertAnchor="text" w:horzAnchor="margin" w:tblpX="39" w:tblpY="3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118"/>
        <w:gridCol w:w="1701"/>
        <w:gridCol w:w="1560"/>
      </w:tblGrid>
      <w:tr w:rsidR="001B562F" w:rsidRPr="00665514" w:rsidTr="001B562F">
        <w:trPr>
          <w:trHeight w:val="533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562F" w:rsidRPr="00665514" w:rsidRDefault="001B56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65514">
              <w:rPr>
                <w:rFonts w:asciiTheme="minorEastAsia" w:eastAsiaTheme="minorEastAsia" w:hAnsiTheme="minorEastAsia" w:hint="eastAsia"/>
                <w:sz w:val="24"/>
              </w:rPr>
              <w:t>软件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562F" w:rsidRPr="00665514" w:rsidRDefault="001B56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65514">
              <w:rPr>
                <w:rFonts w:asciiTheme="minorEastAsia" w:eastAsiaTheme="minorEastAsia" w:hAnsiTheme="minorEastAsia" w:hint="eastAsia"/>
                <w:sz w:val="24"/>
              </w:rPr>
              <w:t>型号和参数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562F" w:rsidRPr="00665514" w:rsidRDefault="001B56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65514">
              <w:rPr>
                <w:rFonts w:asciiTheme="minorEastAsia" w:eastAsiaTheme="minorEastAsia" w:hAnsiTheme="minorEastAsia" w:hint="eastAsia"/>
                <w:sz w:val="24"/>
              </w:rPr>
              <w:t>数量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1B562F" w:rsidRPr="00665514" w:rsidRDefault="001B56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65514">
              <w:rPr>
                <w:rFonts w:asciiTheme="minorEastAsia" w:eastAsiaTheme="minorEastAsia" w:hAnsiTheme="minorEastAsia" w:hint="eastAsia"/>
                <w:sz w:val="24"/>
              </w:rPr>
              <w:t>报价</w:t>
            </w:r>
          </w:p>
        </w:tc>
      </w:tr>
      <w:tr w:rsidR="001B562F" w:rsidRPr="00665514" w:rsidTr="001B562F">
        <w:trPr>
          <w:trHeight w:val="624"/>
        </w:trPr>
        <w:tc>
          <w:tcPr>
            <w:tcW w:w="15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562F" w:rsidRPr="00665514" w:rsidRDefault="001B562F" w:rsidP="001B56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65514">
              <w:rPr>
                <w:rFonts w:asciiTheme="minorEastAsia" w:eastAsiaTheme="minorEastAsia" w:hAnsiTheme="minorEastAsia" w:hint="eastAsia"/>
                <w:sz w:val="24"/>
                <w:szCs w:val="28"/>
              </w:rPr>
              <w:t>学生一站式服务系统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562F" w:rsidRPr="00665514" w:rsidRDefault="001B562F">
            <w:pPr>
              <w:pStyle w:val="1"/>
              <w:spacing w:line="360" w:lineRule="auto"/>
              <w:ind w:left="0" w:firstLine="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562F" w:rsidRPr="00665514" w:rsidRDefault="001B562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665514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B562F" w:rsidRPr="00665514" w:rsidRDefault="001B562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B562F" w:rsidRPr="00665514" w:rsidTr="001B562F">
        <w:trPr>
          <w:trHeight w:val="624"/>
        </w:trPr>
        <w:tc>
          <w:tcPr>
            <w:tcW w:w="152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1B562F" w:rsidRPr="00665514" w:rsidRDefault="001B562F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665514">
              <w:rPr>
                <w:rFonts w:asciiTheme="minorEastAsia" w:eastAsiaTheme="minorEastAsia" w:hAnsiTheme="minorEastAsia" w:hint="eastAsia"/>
                <w:sz w:val="24"/>
                <w:szCs w:val="28"/>
              </w:rPr>
              <w:t>配套设备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1B562F" w:rsidRPr="00665514" w:rsidRDefault="001B562F">
            <w:pPr>
              <w:pStyle w:val="1"/>
              <w:spacing w:line="360" w:lineRule="auto"/>
              <w:ind w:left="0" w:firstLine="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1B562F" w:rsidRPr="00665514" w:rsidRDefault="001B56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65514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562F" w:rsidRPr="00665514" w:rsidRDefault="001B562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1B562F" w:rsidRPr="00665514" w:rsidRDefault="001B562F" w:rsidP="001B562F">
      <w:pPr>
        <w:rPr>
          <w:rFonts w:asciiTheme="minorEastAsia" w:eastAsiaTheme="minorEastAsia" w:hAnsiTheme="minorEastAsia"/>
          <w:sz w:val="24"/>
        </w:rPr>
      </w:pPr>
    </w:p>
    <w:p w:rsidR="001B562F" w:rsidRPr="00665514" w:rsidRDefault="001B562F" w:rsidP="001B562F">
      <w:pPr>
        <w:rPr>
          <w:rFonts w:asciiTheme="minorEastAsia" w:eastAsiaTheme="minorEastAsia" w:hAnsiTheme="minorEastAsia"/>
          <w:sz w:val="24"/>
        </w:rPr>
      </w:pPr>
    </w:p>
    <w:p w:rsidR="001B562F" w:rsidRPr="00665514" w:rsidRDefault="001B562F" w:rsidP="001B562F">
      <w:pPr>
        <w:widowControl/>
        <w:spacing w:line="400" w:lineRule="exact"/>
        <w:ind w:firstLine="480"/>
        <w:jc w:val="left"/>
        <w:rPr>
          <w:rFonts w:asciiTheme="minorEastAsia" w:eastAsiaTheme="minorEastAsia" w:hAnsiTheme="minorEastAsia"/>
          <w:sz w:val="24"/>
        </w:rPr>
      </w:pPr>
    </w:p>
    <w:p w:rsidR="001B562F" w:rsidRPr="00665514" w:rsidRDefault="001B562F" w:rsidP="001B562F">
      <w:pPr>
        <w:widowControl/>
        <w:spacing w:line="400" w:lineRule="exact"/>
        <w:ind w:firstLine="48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65514">
        <w:rPr>
          <w:rFonts w:asciiTheme="minorEastAsia" w:eastAsiaTheme="minorEastAsia" w:hAnsiTheme="minorEastAsia" w:hint="eastAsia"/>
          <w:sz w:val="24"/>
        </w:rPr>
        <w:t>以上报价包含全部相关费用</w:t>
      </w:r>
      <w:r w:rsidRPr="00665514">
        <w:rPr>
          <w:rFonts w:asciiTheme="minorEastAsia" w:eastAsiaTheme="minorEastAsia" w:hAnsiTheme="minorEastAsia" w:cs="宋体" w:hint="eastAsia"/>
          <w:kern w:val="0"/>
          <w:sz w:val="24"/>
        </w:rPr>
        <w:t>。</w:t>
      </w:r>
    </w:p>
    <w:p w:rsidR="001B562F" w:rsidRPr="00665514" w:rsidRDefault="001B562F" w:rsidP="001B562F">
      <w:pPr>
        <w:widowControl/>
        <w:spacing w:line="400" w:lineRule="exact"/>
        <w:jc w:val="left"/>
        <w:rPr>
          <w:rFonts w:asciiTheme="minorEastAsia" w:eastAsiaTheme="minorEastAsia" w:hAnsiTheme="minorEastAsia" w:cs="宋体"/>
          <w:kern w:val="0"/>
          <w:sz w:val="24"/>
        </w:rPr>
      </w:pPr>
    </w:p>
    <w:p w:rsidR="001B562F" w:rsidRPr="00665514" w:rsidRDefault="001B562F" w:rsidP="001B562F">
      <w:pPr>
        <w:widowControl/>
        <w:spacing w:line="400" w:lineRule="exact"/>
        <w:ind w:firstLine="480"/>
        <w:jc w:val="left"/>
        <w:rPr>
          <w:rFonts w:asciiTheme="minorEastAsia" w:eastAsiaTheme="minorEastAsia" w:hAnsiTheme="minorEastAsia" w:cs="宋体"/>
          <w:kern w:val="0"/>
          <w:sz w:val="24"/>
        </w:rPr>
      </w:pPr>
    </w:p>
    <w:p w:rsidR="001B562F" w:rsidRPr="00665514" w:rsidRDefault="001B562F" w:rsidP="001B562F">
      <w:pPr>
        <w:widowControl/>
        <w:spacing w:line="400" w:lineRule="exact"/>
        <w:ind w:firstLine="480"/>
        <w:jc w:val="left"/>
        <w:rPr>
          <w:rFonts w:asciiTheme="minorEastAsia" w:eastAsiaTheme="minorEastAsia" w:hAnsiTheme="minorEastAsia" w:cs="宋体"/>
          <w:kern w:val="0"/>
          <w:sz w:val="24"/>
        </w:rPr>
      </w:pPr>
    </w:p>
    <w:p w:rsidR="001B562F" w:rsidRPr="00665514" w:rsidRDefault="001B562F" w:rsidP="001B562F">
      <w:pPr>
        <w:spacing w:line="400" w:lineRule="atLeast"/>
        <w:ind w:firstLineChars="200" w:firstLine="480"/>
        <w:jc w:val="center"/>
        <w:rPr>
          <w:rFonts w:asciiTheme="minorEastAsia" w:eastAsiaTheme="minorEastAsia" w:hAnsiTheme="minorEastAsia"/>
          <w:sz w:val="24"/>
          <w:szCs w:val="28"/>
        </w:rPr>
      </w:pPr>
      <w:r w:rsidRPr="00665514">
        <w:rPr>
          <w:rFonts w:asciiTheme="minorEastAsia" w:eastAsiaTheme="minorEastAsia" w:hAnsiTheme="minorEastAsia"/>
          <w:sz w:val="24"/>
        </w:rPr>
        <w:t xml:space="preserve">                           </w:t>
      </w:r>
      <w:r w:rsidRPr="00665514">
        <w:rPr>
          <w:rFonts w:asciiTheme="minorEastAsia" w:eastAsiaTheme="minorEastAsia" w:hAnsiTheme="minorEastAsia" w:hint="eastAsia"/>
          <w:sz w:val="24"/>
        </w:rPr>
        <w:t>法定代表人或</w:t>
      </w:r>
      <w:r w:rsidRPr="00665514">
        <w:rPr>
          <w:rFonts w:asciiTheme="minorEastAsia" w:eastAsiaTheme="minorEastAsia" w:hAnsiTheme="minorEastAsia" w:hint="eastAsia"/>
          <w:sz w:val="24"/>
          <w:szCs w:val="28"/>
        </w:rPr>
        <w:t>授权代表签字（或盖章）：</w:t>
      </w:r>
    </w:p>
    <w:p w:rsidR="001B562F" w:rsidRPr="00665514" w:rsidRDefault="001B562F" w:rsidP="001B562F">
      <w:pPr>
        <w:spacing w:line="400" w:lineRule="atLeast"/>
        <w:ind w:firstLineChars="200" w:firstLine="48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665514">
        <w:rPr>
          <w:rFonts w:asciiTheme="minorEastAsia" w:eastAsiaTheme="minorEastAsia" w:hAnsiTheme="minorEastAsia" w:hint="eastAsia"/>
          <w:sz w:val="24"/>
          <w:szCs w:val="28"/>
        </w:rPr>
        <w:t xml:space="preserve">    报价人盖章：</w:t>
      </w:r>
    </w:p>
    <w:p w:rsidR="001B562F" w:rsidRPr="00665514" w:rsidRDefault="001B562F" w:rsidP="001B562F">
      <w:pPr>
        <w:spacing w:line="400" w:lineRule="atLeast"/>
        <w:ind w:firstLineChars="200" w:firstLine="420"/>
        <w:jc w:val="center"/>
        <w:rPr>
          <w:rFonts w:asciiTheme="minorEastAsia" w:eastAsiaTheme="minorEastAsia" w:hAnsiTheme="minorEastAsia"/>
        </w:rPr>
      </w:pPr>
      <w:r w:rsidRPr="00665514">
        <w:rPr>
          <w:rFonts w:asciiTheme="minorEastAsia" w:eastAsiaTheme="minorEastAsia" w:hAnsiTheme="minorEastAsia"/>
        </w:rPr>
        <w:t xml:space="preserve">                                                  </w:t>
      </w:r>
      <w:r w:rsidRPr="00665514">
        <w:rPr>
          <w:rFonts w:asciiTheme="minorEastAsia" w:eastAsiaTheme="minorEastAsia" w:hAnsiTheme="minorEastAsia" w:hint="eastAsia"/>
          <w:sz w:val="24"/>
          <w:szCs w:val="28"/>
        </w:rPr>
        <w:t xml:space="preserve"> 年    月    日</w:t>
      </w:r>
    </w:p>
    <w:p w:rsidR="004F5FB9" w:rsidRPr="00665514" w:rsidRDefault="004F5FB9">
      <w:pPr>
        <w:rPr>
          <w:rFonts w:asciiTheme="minorEastAsia" w:eastAsiaTheme="minorEastAsia" w:hAnsiTheme="minorEastAsia"/>
        </w:rPr>
      </w:pPr>
    </w:p>
    <w:sectPr w:rsidR="004F5FB9" w:rsidRPr="00665514" w:rsidSect="001B562F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B16" w:rsidRDefault="003F0B16" w:rsidP="001B562F">
      <w:r>
        <w:separator/>
      </w:r>
    </w:p>
  </w:endnote>
  <w:endnote w:type="continuationSeparator" w:id="0">
    <w:p w:rsidR="003F0B16" w:rsidRDefault="003F0B16" w:rsidP="001B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B16" w:rsidRDefault="003F0B16" w:rsidP="001B562F">
      <w:r>
        <w:separator/>
      </w:r>
    </w:p>
  </w:footnote>
  <w:footnote w:type="continuationSeparator" w:id="0">
    <w:p w:rsidR="003F0B16" w:rsidRDefault="003F0B16" w:rsidP="001B5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4D6B"/>
    <w:multiLevelType w:val="multilevel"/>
    <w:tmpl w:val="085F4D6B"/>
    <w:lvl w:ilvl="0">
      <w:start w:val="1"/>
      <w:numFmt w:val="chineseCountingThousand"/>
      <w:lvlText w:val="%1、"/>
      <w:lvlJc w:val="left"/>
      <w:pPr>
        <w:tabs>
          <w:tab w:val="num" w:pos="939"/>
        </w:tabs>
        <w:ind w:left="939" w:hanging="420"/>
      </w:pPr>
      <w:rPr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6"/>
      <w:numFmt w:val="decimal"/>
      <w:lvlText w:val="%3、"/>
      <w:lvlJc w:val="left"/>
      <w:pPr>
        <w:tabs>
          <w:tab w:val="num" w:pos="1920"/>
        </w:tabs>
        <w:ind w:left="1920" w:hanging="108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B027D55"/>
    <w:multiLevelType w:val="multilevel"/>
    <w:tmpl w:val="E836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562F"/>
    <w:rsid w:val="000605E4"/>
    <w:rsid w:val="000F3E7A"/>
    <w:rsid w:val="001B562F"/>
    <w:rsid w:val="001D4C2A"/>
    <w:rsid w:val="001E5158"/>
    <w:rsid w:val="0024234C"/>
    <w:rsid w:val="00255A04"/>
    <w:rsid w:val="002E09CE"/>
    <w:rsid w:val="003F0B16"/>
    <w:rsid w:val="004341CE"/>
    <w:rsid w:val="00463130"/>
    <w:rsid w:val="004B2819"/>
    <w:rsid w:val="004F5FB9"/>
    <w:rsid w:val="00605040"/>
    <w:rsid w:val="00665514"/>
    <w:rsid w:val="0074516E"/>
    <w:rsid w:val="00781A38"/>
    <w:rsid w:val="007826A4"/>
    <w:rsid w:val="00840FF1"/>
    <w:rsid w:val="00860072"/>
    <w:rsid w:val="008A490C"/>
    <w:rsid w:val="00DB654F"/>
    <w:rsid w:val="00E33E85"/>
    <w:rsid w:val="00ED4B22"/>
    <w:rsid w:val="00F06E10"/>
    <w:rsid w:val="00F8500E"/>
    <w:rsid w:val="00FD557B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6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5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56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5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562F"/>
    <w:rPr>
      <w:sz w:val="18"/>
      <w:szCs w:val="18"/>
    </w:rPr>
  </w:style>
  <w:style w:type="paragraph" w:styleId="a5">
    <w:name w:val="Body Text"/>
    <w:basedOn w:val="a"/>
    <w:link w:val="Char1"/>
    <w:semiHidden/>
    <w:unhideWhenUsed/>
    <w:rsid w:val="001B562F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character" w:customStyle="1" w:styleId="Char1">
    <w:name w:val="正文文本 Char"/>
    <w:basedOn w:val="a0"/>
    <w:link w:val="a5"/>
    <w:semiHidden/>
    <w:rsid w:val="001B562F"/>
    <w:rPr>
      <w:rFonts w:ascii="宋体" w:eastAsia="宋体" w:hAnsi="宋体" w:cs="Times New Roman"/>
      <w:sz w:val="24"/>
      <w:szCs w:val="24"/>
    </w:rPr>
  </w:style>
  <w:style w:type="character" w:customStyle="1" w:styleId="1Char">
    <w:name w:val="样式1 Char"/>
    <w:link w:val="1"/>
    <w:locked/>
    <w:rsid w:val="001B562F"/>
    <w:rPr>
      <w:rFonts w:ascii="宋体" w:eastAsia="宋体" w:hAnsi="宋体"/>
    </w:rPr>
  </w:style>
  <w:style w:type="paragraph" w:customStyle="1" w:styleId="1">
    <w:name w:val="样式1"/>
    <w:basedOn w:val="a"/>
    <w:link w:val="1Char"/>
    <w:rsid w:val="001B562F"/>
    <w:pPr>
      <w:tabs>
        <w:tab w:val="left" w:pos="709"/>
      </w:tabs>
      <w:adjustRightInd w:val="0"/>
      <w:ind w:left="720" w:hanging="720"/>
    </w:pPr>
    <w:rPr>
      <w:rFonts w:ascii="宋体" w:hAnsi="宋体" w:cstheme="minorBidi"/>
      <w:szCs w:val="22"/>
    </w:rPr>
  </w:style>
  <w:style w:type="paragraph" w:styleId="a6">
    <w:name w:val="Subtitle"/>
    <w:basedOn w:val="a"/>
    <w:next w:val="a"/>
    <w:link w:val="Char2"/>
    <w:qFormat/>
    <w:rsid w:val="00840FF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6"/>
    <w:rsid w:val="00840FF1"/>
    <w:rPr>
      <w:rFonts w:ascii="Cambria" w:eastAsia="宋体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O4lboFu7aDU2aAUPZrCl_FEopBg4jyrgiYci9RD_0Oyxi5QBNtmE5UhR3f88-9Lc0D_wmzeVaeVxFwVXufyaE1R9UKj-EvkIxdrgCqzjDx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265</Words>
  <Characters>1513</Characters>
  <Application>Microsoft Office Word</Application>
  <DocSecurity>0</DocSecurity>
  <Lines>12</Lines>
  <Paragraphs>3</Paragraphs>
  <ScaleCrop>false</ScaleCrop>
  <Company>Microsoft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ylp</cp:lastModifiedBy>
  <cp:revision>49</cp:revision>
  <dcterms:created xsi:type="dcterms:W3CDTF">2017-05-17T07:21:00Z</dcterms:created>
  <dcterms:modified xsi:type="dcterms:W3CDTF">2017-05-19T02:21:00Z</dcterms:modified>
</cp:coreProperties>
</file>